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F32" w:rsidRPr="000503AA" w:rsidRDefault="003C7F32" w:rsidP="003C7F32">
      <w:pPr>
        <w:ind w:left="8647" w:hanging="850"/>
        <w:rPr>
          <w:rFonts w:ascii="Times New Roman" w:hAnsi="Times New Roman" w:cs="Times New Roman"/>
          <w:b/>
          <w:sz w:val="24"/>
          <w:szCs w:val="24"/>
          <w:lang w:val="en-US"/>
        </w:rPr>
      </w:pPr>
    </w:p>
    <w:tbl>
      <w:tblPr>
        <w:tblStyle w:val="TableGrid"/>
        <w:tblW w:w="14567" w:type="dxa"/>
        <w:tblLayout w:type="fixed"/>
        <w:tblLook w:val="04A0" w:firstRow="1" w:lastRow="0" w:firstColumn="1" w:lastColumn="0" w:noHBand="0" w:noVBand="1"/>
      </w:tblPr>
      <w:tblGrid>
        <w:gridCol w:w="458"/>
        <w:gridCol w:w="1598"/>
        <w:gridCol w:w="1479"/>
        <w:gridCol w:w="6638"/>
        <w:gridCol w:w="4394"/>
      </w:tblGrid>
      <w:tr w:rsidR="003C7F32" w:rsidRPr="00BD35DF" w:rsidTr="00990BEB">
        <w:trPr>
          <w:trHeight w:val="2142"/>
        </w:trPr>
        <w:tc>
          <w:tcPr>
            <w:tcW w:w="14567" w:type="dxa"/>
            <w:gridSpan w:val="5"/>
            <w:shd w:val="clear" w:color="auto" w:fill="D6E3BC" w:themeFill="accent3" w:themeFillTint="66"/>
          </w:tcPr>
          <w:p w:rsidR="003C7F32" w:rsidRPr="00BD35DF" w:rsidRDefault="003C7F32" w:rsidP="00BD35DF">
            <w:pPr>
              <w:spacing w:line="276" w:lineRule="auto"/>
              <w:jc w:val="center"/>
              <w:rPr>
                <w:rFonts w:ascii="Times New Roman" w:hAnsi="Times New Roman" w:cs="Times New Roman"/>
                <w:b/>
                <w:sz w:val="24"/>
                <w:szCs w:val="24"/>
              </w:rPr>
            </w:pPr>
          </w:p>
          <w:p w:rsidR="003C7F32" w:rsidRPr="00BD35DF" w:rsidRDefault="003C7F32" w:rsidP="00BD35DF">
            <w:pPr>
              <w:spacing w:line="276" w:lineRule="auto"/>
              <w:jc w:val="center"/>
              <w:rPr>
                <w:rFonts w:ascii="Times New Roman" w:hAnsi="Times New Roman" w:cs="Times New Roman"/>
                <w:b/>
                <w:sz w:val="24"/>
                <w:szCs w:val="24"/>
              </w:rPr>
            </w:pPr>
            <w:r w:rsidRPr="00BD35DF">
              <w:rPr>
                <w:rFonts w:ascii="Times New Roman" w:hAnsi="Times New Roman" w:cs="Times New Roman"/>
                <w:b/>
                <w:sz w:val="24"/>
                <w:szCs w:val="24"/>
              </w:rPr>
              <w:t xml:space="preserve">Таблица за направените предложения и възражения в процеса на обществено обсъждане на проект на </w:t>
            </w:r>
            <w:r w:rsidR="001957C4" w:rsidRPr="00BD35DF">
              <w:rPr>
                <w:rFonts w:ascii="Times New Roman" w:hAnsi="Times New Roman" w:cs="Times New Roman"/>
                <w:b/>
                <w:sz w:val="24"/>
                <w:szCs w:val="24"/>
              </w:rPr>
              <w:t xml:space="preserve">насоки за кандидатстване по </w:t>
            </w:r>
            <w:r w:rsidRPr="00BD35DF">
              <w:rPr>
                <w:rFonts w:ascii="Times New Roman" w:hAnsi="Times New Roman" w:cs="Times New Roman"/>
                <w:b/>
                <w:sz w:val="24"/>
                <w:szCs w:val="24"/>
              </w:rPr>
              <w:t>процедура чрез подбор на п</w:t>
            </w:r>
            <w:r w:rsidR="00660708" w:rsidRPr="00BD35DF">
              <w:rPr>
                <w:rFonts w:ascii="Times New Roman" w:hAnsi="Times New Roman" w:cs="Times New Roman"/>
                <w:b/>
                <w:sz w:val="24"/>
                <w:szCs w:val="24"/>
              </w:rPr>
              <w:t xml:space="preserve">роектни предложения </w:t>
            </w:r>
            <w:r w:rsidR="00C926E7" w:rsidRPr="00BD35DF">
              <w:rPr>
                <w:rFonts w:ascii="Times New Roman" w:hAnsi="Times New Roman" w:cs="Times New Roman"/>
                <w:b/>
                <w:bCs/>
                <w:sz w:val="24"/>
                <w:szCs w:val="24"/>
              </w:rPr>
              <w:t>№</w:t>
            </w:r>
            <w:r w:rsidR="00C926E7" w:rsidRPr="00BD35DF">
              <w:rPr>
                <w:rFonts w:ascii="Times New Roman" w:hAnsi="Times New Roman" w:cs="Times New Roman"/>
                <w:b/>
                <w:sz w:val="24"/>
                <w:szCs w:val="24"/>
              </w:rPr>
              <w:t xml:space="preserve"> BG06RDNP001-4.014 - Целеви прием за проектни предложения с инвестиционна стойност до 300 000 евро </w:t>
            </w:r>
            <w:r w:rsidR="00C926E7" w:rsidRPr="00BD35DF">
              <w:rPr>
                <w:rFonts w:ascii="Times New Roman" w:hAnsi="Times New Roman" w:cs="Times New Roman"/>
                <w:b/>
                <w:bCs/>
                <w:sz w:val="24"/>
                <w:szCs w:val="24"/>
              </w:rPr>
              <w:t>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 г.</w:t>
            </w:r>
          </w:p>
        </w:tc>
      </w:tr>
      <w:tr w:rsidR="00060675" w:rsidRPr="00BD35DF" w:rsidTr="00990BEB">
        <w:tc>
          <w:tcPr>
            <w:tcW w:w="458" w:type="dxa"/>
            <w:vAlign w:val="center"/>
          </w:tcPr>
          <w:p w:rsidR="00DE7826" w:rsidRPr="00BD35DF" w:rsidRDefault="000B31EF" w:rsidP="00BD35DF">
            <w:pPr>
              <w:spacing w:line="276" w:lineRule="auto"/>
              <w:jc w:val="center"/>
              <w:rPr>
                <w:rFonts w:ascii="Times New Roman" w:hAnsi="Times New Roman" w:cs="Times New Roman"/>
                <w:b/>
                <w:sz w:val="24"/>
                <w:szCs w:val="24"/>
              </w:rPr>
            </w:pPr>
            <w:r w:rsidRPr="00BD35DF">
              <w:rPr>
                <w:rFonts w:ascii="Times New Roman" w:hAnsi="Times New Roman" w:cs="Times New Roman"/>
                <w:b/>
                <w:sz w:val="24"/>
                <w:szCs w:val="24"/>
              </w:rPr>
              <w:t>№</w:t>
            </w:r>
          </w:p>
        </w:tc>
        <w:tc>
          <w:tcPr>
            <w:tcW w:w="1598" w:type="dxa"/>
            <w:vAlign w:val="center"/>
          </w:tcPr>
          <w:p w:rsidR="00DE7826" w:rsidRPr="00BD35DF" w:rsidRDefault="00DE7826" w:rsidP="00BD35DF">
            <w:pPr>
              <w:spacing w:line="276" w:lineRule="auto"/>
              <w:jc w:val="center"/>
              <w:rPr>
                <w:rFonts w:ascii="Times New Roman" w:hAnsi="Times New Roman" w:cs="Times New Roman"/>
                <w:b/>
                <w:sz w:val="24"/>
                <w:szCs w:val="24"/>
              </w:rPr>
            </w:pPr>
            <w:r w:rsidRPr="00BD35DF">
              <w:rPr>
                <w:rFonts w:ascii="Times New Roman" w:hAnsi="Times New Roman" w:cs="Times New Roman"/>
                <w:b/>
                <w:sz w:val="24"/>
                <w:szCs w:val="24"/>
              </w:rPr>
              <w:t>Данни на подателя</w:t>
            </w:r>
          </w:p>
        </w:tc>
        <w:tc>
          <w:tcPr>
            <w:tcW w:w="1479" w:type="dxa"/>
            <w:vAlign w:val="center"/>
          </w:tcPr>
          <w:p w:rsidR="00DE7826" w:rsidRPr="00BD35DF" w:rsidRDefault="00DE7826" w:rsidP="00BD35DF">
            <w:pPr>
              <w:spacing w:line="276" w:lineRule="auto"/>
              <w:jc w:val="center"/>
              <w:rPr>
                <w:rFonts w:ascii="Times New Roman" w:hAnsi="Times New Roman" w:cs="Times New Roman"/>
                <w:b/>
                <w:sz w:val="24"/>
                <w:szCs w:val="24"/>
              </w:rPr>
            </w:pPr>
            <w:r w:rsidRPr="00BD35DF">
              <w:rPr>
                <w:rFonts w:ascii="Times New Roman" w:hAnsi="Times New Roman" w:cs="Times New Roman"/>
                <w:b/>
                <w:sz w:val="24"/>
                <w:szCs w:val="24"/>
              </w:rPr>
              <w:t>Дата на получаване</w:t>
            </w:r>
          </w:p>
        </w:tc>
        <w:tc>
          <w:tcPr>
            <w:tcW w:w="6638" w:type="dxa"/>
            <w:vAlign w:val="center"/>
          </w:tcPr>
          <w:p w:rsidR="00DE7826" w:rsidRPr="00BD35DF" w:rsidRDefault="00DE7826" w:rsidP="00BD35DF">
            <w:pPr>
              <w:spacing w:before="100" w:beforeAutospacing="1" w:after="100" w:afterAutospacing="1" w:line="276" w:lineRule="auto"/>
              <w:contextualSpacing/>
              <w:jc w:val="center"/>
              <w:rPr>
                <w:rFonts w:ascii="Times New Roman" w:hAnsi="Times New Roman" w:cs="Times New Roman"/>
                <w:b/>
                <w:sz w:val="24"/>
                <w:szCs w:val="24"/>
              </w:rPr>
            </w:pPr>
            <w:r w:rsidRPr="00BD35DF">
              <w:rPr>
                <w:rFonts w:ascii="Times New Roman" w:hAnsi="Times New Roman" w:cs="Times New Roman"/>
                <w:b/>
                <w:sz w:val="24"/>
                <w:szCs w:val="24"/>
              </w:rPr>
              <w:t>Коментар/Предложение</w:t>
            </w:r>
          </w:p>
        </w:tc>
        <w:tc>
          <w:tcPr>
            <w:tcW w:w="4394" w:type="dxa"/>
            <w:vAlign w:val="center"/>
          </w:tcPr>
          <w:p w:rsidR="00DE7826" w:rsidRPr="00BD35DF" w:rsidRDefault="00DE7826" w:rsidP="00BD35DF">
            <w:pPr>
              <w:spacing w:line="276" w:lineRule="auto"/>
              <w:jc w:val="center"/>
              <w:rPr>
                <w:rFonts w:ascii="Times New Roman" w:hAnsi="Times New Roman" w:cs="Times New Roman"/>
                <w:b/>
                <w:sz w:val="24"/>
                <w:szCs w:val="24"/>
              </w:rPr>
            </w:pPr>
            <w:r w:rsidRPr="00BD35DF">
              <w:rPr>
                <w:rFonts w:ascii="Times New Roman" w:hAnsi="Times New Roman" w:cs="Times New Roman"/>
                <w:b/>
                <w:sz w:val="24"/>
                <w:szCs w:val="24"/>
              </w:rPr>
              <w:t xml:space="preserve">Становище на </w:t>
            </w:r>
            <w:proofErr w:type="spellStart"/>
            <w:r w:rsidRPr="00BD35DF">
              <w:rPr>
                <w:rFonts w:ascii="Times New Roman" w:hAnsi="Times New Roman" w:cs="Times New Roman"/>
                <w:b/>
                <w:sz w:val="24"/>
                <w:szCs w:val="24"/>
              </w:rPr>
              <w:t>УО</w:t>
            </w:r>
            <w:proofErr w:type="spellEnd"/>
            <w:r w:rsidRPr="00BD35DF">
              <w:rPr>
                <w:rFonts w:ascii="Times New Roman" w:hAnsi="Times New Roman" w:cs="Times New Roman"/>
                <w:b/>
                <w:sz w:val="24"/>
                <w:szCs w:val="24"/>
              </w:rPr>
              <w:t xml:space="preserve"> на </w:t>
            </w:r>
            <w:proofErr w:type="spellStart"/>
            <w:r w:rsidRPr="00BD35DF">
              <w:rPr>
                <w:rFonts w:ascii="Times New Roman" w:hAnsi="Times New Roman" w:cs="Times New Roman"/>
                <w:b/>
                <w:sz w:val="24"/>
                <w:szCs w:val="24"/>
              </w:rPr>
              <w:t>ПРСР</w:t>
            </w:r>
            <w:proofErr w:type="spellEnd"/>
          </w:p>
        </w:tc>
      </w:tr>
      <w:tr w:rsidR="00060675" w:rsidRPr="00BD35DF" w:rsidTr="00990BEB">
        <w:trPr>
          <w:trHeight w:val="418"/>
        </w:trPr>
        <w:tc>
          <w:tcPr>
            <w:tcW w:w="458" w:type="dxa"/>
            <w:shd w:val="clear" w:color="auto" w:fill="auto"/>
            <w:vAlign w:val="center"/>
          </w:tcPr>
          <w:p w:rsidR="00FB52BC" w:rsidRPr="00BD35DF" w:rsidRDefault="000B31EF"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1.</w:t>
            </w:r>
          </w:p>
        </w:tc>
        <w:tc>
          <w:tcPr>
            <w:tcW w:w="1598" w:type="dxa"/>
            <w:shd w:val="clear" w:color="auto" w:fill="auto"/>
            <w:vAlign w:val="center"/>
          </w:tcPr>
          <w:p w:rsidR="00DE7826" w:rsidRPr="00BD35DF" w:rsidRDefault="00383134"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 xml:space="preserve">Асоциация </w:t>
            </w:r>
            <w:proofErr w:type="spellStart"/>
            <w:r w:rsidRPr="00BD35DF">
              <w:rPr>
                <w:rFonts w:ascii="Times New Roman" w:hAnsi="Times New Roman" w:cs="Times New Roman"/>
                <w:sz w:val="24"/>
                <w:szCs w:val="24"/>
              </w:rPr>
              <w:t>АКИБ</w:t>
            </w:r>
            <w:proofErr w:type="spellEnd"/>
          </w:p>
        </w:tc>
        <w:tc>
          <w:tcPr>
            <w:tcW w:w="1479" w:type="dxa"/>
            <w:shd w:val="clear" w:color="auto" w:fill="auto"/>
            <w:vAlign w:val="center"/>
          </w:tcPr>
          <w:p w:rsidR="00FB52BC" w:rsidRPr="00BD35DF" w:rsidRDefault="00383134"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18.04.2022</w:t>
            </w:r>
          </w:p>
        </w:tc>
        <w:tc>
          <w:tcPr>
            <w:tcW w:w="6638" w:type="dxa"/>
            <w:shd w:val="clear" w:color="auto" w:fill="auto"/>
          </w:tcPr>
          <w:p w:rsidR="008A7FA8" w:rsidRPr="00BD35DF" w:rsidRDefault="008A7FA8" w:rsidP="00BD35DF">
            <w:pPr>
              <w:spacing w:before="100" w:beforeAutospacing="1" w:after="100" w:afterAutospacing="1" w:line="276" w:lineRule="auto"/>
              <w:contextualSpacing/>
              <w:jc w:val="both"/>
              <w:rPr>
                <w:rFonts w:ascii="Times New Roman" w:hAnsi="Times New Roman" w:cs="Times New Roman"/>
                <w:sz w:val="24"/>
                <w:szCs w:val="24"/>
                <w:lang w:val="en-US"/>
              </w:rPr>
            </w:pPr>
            <w:proofErr w:type="spellStart"/>
            <w:r w:rsidRPr="00BD35DF">
              <w:rPr>
                <w:rFonts w:ascii="Times New Roman" w:hAnsi="Times New Roman" w:cs="Times New Roman"/>
                <w:sz w:val="24"/>
                <w:szCs w:val="24"/>
                <w:lang w:val="en-US"/>
              </w:rPr>
              <w:t>Уважаеми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Дами</w:t>
            </w:r>
            <w:proofErr w:type="spellEnd"/>
            <w:r w:rsidRPr="00BD35DF">
              <w:rPr>
                <w:rFonts w:ascii="Times New Roman" w:hAnsi="Times New Roman" w:cs="Times New Roman"/>
                <w:sz w:val="24"/>
                <w:szCs w:val="24"/>
                <w:lang w:val="en-US"/>
              </w:rPr>
              <w:t xml:space="preserve"> и </w:t>
            </w:r>
            <w:proofErr w:type="spellStart"/>
            <w:r w:rsidRPr="00BD35DF">
              <w:rPr>
                <w:rFonts w:ascii="Times New Roman" w:hAnsi="Times New Roman" w:cs="Times New Roman"/>
                <w:sz w:val="24"/>
                <w:szCs w:val="24"/>
                <w:lang w:val="en-US"/>
              </w:rPr>
              <w:t>Господа</w:t>
            </w:r>
            <w:proofErr w:type="spellEnd"/>
            <w:r w:rsidRPr="00BD35DF">
              <w:rPr>
                <w:rFonts w:ascii="Times New Roman" w:hAnsi="Times New Roman" w:cs="Times New Roman"/>
                <w:sz w:val="24"/>
                <w:szCs w:val="24"/>
                <w:lang w:val="en-US"/>
              </w:rPr>
              <w:t xml:space="preserve">, </w:t>
            </w:r>
          </w:p>
          <w:p w:rsidR="008A7FA8" w:rsidRPr="00BD35DF" w:rsidRDefault="008A7FA8" w:rsidP="00BD35DF">
            <w:pPr>
              <w:spacing w:before="100" w:beforeAutospacing="1" w:after="100" w:afterAutospacing="1" w:line="276" w:lineRule="auto"/>
              <w:contextualSpacing/>
              <w:jc w:val="both"/>
              <w:rPr>
                <w:rFonts w:ascii="Times New Roman" w:hAnsi="Times New Roman" w:cs="Times New Roman"/>
                <w:sz w:val="24"/>
                <w:szCs w:val="24"/>
                <w:lang w:val="en-US"/>
              </w:rPr>
            </w:pPr>
          </w:p>
          <w:p w:rsidR="008A7FA8" w:rsidRPr="00BD35DF" w:rsidRDefault="008A7FA8" w:rsidP="00BD35DF">
            <w:pPr>
              <w:spacing w:before="100" w:beforeAutospacing="1" w:after="100" w:afterAutospacing="1" w:line="276" w:lineRule="auto"/>
              <w:contextualSpacing/>
              <w:jc w:val="both"/>
              <w:rPr>
                <w:rFonts w:ascii="Times New Roman" w:hAnsi="Times New Roman" w:cs="Times New Roman"/>
                <w:sz w:val="24"/>
                <w:szCs w:val="24"/>
                <w:lang w:val="en-US"/>
              </w:rPr>
            </w:pPr>
            <w:r w:rsidRPr="00BD35DF">
              <w:rPr>
                <w:rFonts w:ascii="Times New Roman" w:hAnsi="Times New Roman" w:cs="Times New Roman"/>
                <w:sz w:val="24"/>
                <w:szCs w:val="24"/>
                <w:lang w:val="en-US"/>
              </w:rPr>
              <w:t xml:space="preserve">В </w:t>
            </w:r>
            <w:proofErr w:type="spellStart"/>
            <w:r w:rsidRPr="00BD35DF">
              <w:rPr>
                <w:rFonts w:ascii="Times New Roman" w:hAnsi="Times New Roman" w:cs="Times New Roman"/>
                <w:sz w:val="24"/>
                <w:szCs w:val="24"/>
                <w:lang w:val="en-US"/>
              </w:rPr>
              <w:t>предложеният</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проект</w:t>
            </w:r>
            <w:proofErr w:type="spellEnd"/>
            <w:r w:rsidRPr="00BD35DF">
              <w:rPr>
                <w:rFonts w:ascii="Times New Roman" w:hAnsi="Times New Roman" w:cs="Times New Roman"/>
                <w:sz w:val="24"/>
                <w:szCs w:val="24"/>
                <w:lang w:val="en-US"/>
              </w:rPr>
              <w:t xml:space="preserve"> на </w:t>
            </w:r>
            <w:proofErr w:type="spellStart"/>
            <w:r w:rsidRPr="00BD35DF">
              <w:rPr>
                <w:rFonts w:ascii="Times New Roman" w:hAnsi="Times New Roman" w:cs="Times New Roman"/>
                <w:sz w:val="24"/>
                <w:szCs w:val="24"/>
                <w:lang w:val="en-US"/>
              </w:rPr>
              <w:t>УК</w:t>
            </w:r>
            <w:proofErr w:type="spellEnd"/>
            <w:r w:rsidRPr="00BD35DF">
              <w:rPr>
                <w:rFonts w:ascii="Times New Roman" w:hAnsi="Times New Roman" w:cs="Times New Roman"/>
                <w:sz w:val="24"/>
                <w:szCs w:val="24"/>
                <w:lang w:val="en-US"/>
              </w:rPr>
              <w:t xml:space="preserve"> в т.34 (</w:t>
            </w:r>
            <w:proofErr w:type="spellStart"/>
            <w:r w:rsidRPr="00BD35DF">
              <w:rPr>
                <w:rFonts w:ascii="Times New Roman" w:hAnsi="Times New Roman" w:cs="Times New Roman"/>
                <w:sz w:val="24"/>
                <w:szCs w:val="24"/>
                <w:lang w:val="en-US"/>
              </w:rPr>
              <w:t>от</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каре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ВАЖНО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от</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раздел</w:t>
            </w:r>
            <w:proofErr w:type="spellEnd"/>
            <w:r w:rsidRPr="00BD35DF">
              <w:rPr>
                <w:rFonts w:ascii="Times New Roman" w:hAnsi="Times New Roman" w:cs="Times New Roman"/>
                <w:sz w:val="24"/>
                <w:szCs w:val="24"/>
                <w:lang w:val="en-US"/>
              </w:rPr>
              <w:t xml:space="preserve"> 13.2. </w:t>
            </w:r>
            <w:proofErr w:type="spellStart"/>
            <w:r w:rsidRPr="00BD35DF">
              <w:rPr>
                <w:rFonts w:ascii="Times New Roman" w:hAnsi="Times New Roman" w:cs="Times New Roman"/>
                <w:sz w:val="24"/>
                <w:szCs w:val="24"/>
                <w:lang w:val="en-US"/>
              </w:rPr>
              <w:t>Условия</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за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допустимост</w:t>
            </w:r>
            <w:proofErr w:type="spellEnd"/>
            <w:r w:rsidRPr="00BD35DF">
              <w:rPr>
                <w:rFonts w:ascii="Times New Roman" w:hAnsi="Times New Roman" w:cs="Times New Roman"/>
                <w:sz w:val="24"/>
                <w:szCs w:val="24"/>
                <w:lang w:val="en-US"/>
              </w:rPr>
              <w:t xml:space="preserve"> на </w:t>
            </w:r>
            <w:proofErr w:type="spellStart"/>
            <w:r w:rsidRPr="00BD35DF">
              <w:rPr>
                <w:rFonts w:ascii="Times New Roman" w:hAnsi="Times New Roman" w:cs="Times New Roman"/>
                <w:sz w:val="24"/>
                <w:szCs w:val="24"/>
                <w:lang w:val="en-US"/>
              </w:rPr>
              <w:t>дейностите</w:t>
            </w:r>
            <w:proofErr w:type="spellEnd"/>
            <w:r w:rsidRPr="00BD35DF">
              <w:rPr>
                <w:rFonts w:ascii="Times New Roman" w:hAnsi="Times New Roman" w:cs="Times New Roman"/>
                <w:sz w:val="24"/>
                <w:szCs w:val="24"/>
                <w:lang w:val="en-US"/>
              </w:rPr>
              <w:t xml:space="preserve"> е </w:t>
            </w:r>
            <w:proofErr w:type="spellStart"/>
            <w:r w:rsidRPr="00BD35DF">
              <w:rPr>
                <w:rFonts w:ascii="Times New Roman" w:hAnsi="Times New Roman" w:cs="Times New Roman"/>
                <w:sz w:val="24"/>
                <w:szCs w:val="24"/>
                <w:lang w:val="en-US"/>
              </w:rPr>
              <w:t>посочено</w:t>
            </w:r>
            <w:proofErr w:type="spellEnd"/>
            <w:r w:rsidRPr="00BD35DF">
              <w:rPr>
                <w:rFonts w:ascii="Times New Roman" w:hAnsi="Times New Roman" w:cs="Times New Roman"/>
                <w:sz w:val="24"/>
                <w:szCs w:val="24"/>
                <w:lang w:val="en-US"/>
              </w:rPr>
              <w:t> </w:t>
            </w:r>
          </w:p>
          <w:p w:rsidR="008A7FA8" w:rsidRPr="00BD35DF" w:rsidRDefault="008A7FA8" w:rsidP="00BD35DF">
            <w:pPr>
              <w:spacing w:before="100" w:beforeAutospacing="1" w:after="100" w:afterAutospacing="1" w:line="276" w:lineRule="auto"/>
              <w:contextualSpacing/>
              <w:jc w:val="both"/>
              <w:rPr>
                <w:rFonts w:ascii="Times New Roman" w:hAnsi="Times New Roman" w:cs="Times New Roman"/>
                <w:sz w:val="24"/>
                <w:szCs w:val="24"/>
                <w:lang w:val="en-US"/>
              </w:rPr>
            </w:pPr>
            <w:r w:rsidRPr="00BD35DF">
              <w:rPr>
                <w:rFonts w:ascii="Times New Roman" w:hAnsi="Times New Roman" w:cs="Times New Roman"/>
                <w:sz w:val="24"/>
                <w:szCs w:val="24"/>
                <w:lang w:val="en-US"/>
              </w:rPr>
              <w:t>"т. </w:t>
            </w:r>
            <w:r w:rsidRPr="00BD35DF">
              <w:rPr>
                <w:rFonts w:ascii="Times New Roman" w:hAnsi="Times New Roman" w:cs="Times New Roman"/>
                <w:b/>
                <w:bCs/>
                <w:sz w:val="24"/>
                <w:szCs w:val="24"/>
                <w:lang w:val="en-US"/>
              </w:rPr>
              <w:t xml:space="preserve">34. </w:t>
            </w:r>
            <w:proofErr w:type="spellStart"/>
            <w:r w:rsidRPr="00BD35DF">
              <w:rPr>
                <w:rFonts w:ascii="Times New Roman" w:hAnsi="Times New Roman" w:cs="Times New Roman"/>
                <w:b/>
                <w:bCs/>
                <w:sz w:val="24"/>
                <w:szCs w:val="24"/>
                <w:lang w:val="en-US"/>
              </w:rPr>
              <w:t>За</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проектни</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предложения</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за</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преработка</w:t>
            </w:r>
            <w:proofErr w:type="spellEnd"/>
            <w:r w:rsidRPr="00BD35DF">
              <w:rPr>
                <w:rFonts w:ascii="Times New Roman" w:hAnsi="Times New Roman" w:cs="Times New Roman"/>
                <w:b/>
                <w:bCs/>
                <w:sz w:val="24"/>
                <w:szCs w:val="24"/>
                <w:lang w:val="en-US"/>
              </w:rPr>
              <w:t xml:space="preserve"> на </w:t>
            </w:r>
            <w:proofErr w:type="spellStart"/>
            <w:r w:rsidRPr="00BD35DF">
              <w:rPr>
                <w:rFonts w:ascii="Times New Roman" w:hAnsi="Times New Roman" w:cs="Times New Roman"/>
                <w:b/>
                <w:bCs/>
                <w:sz w:val="24"/>
                <w:szCs w:val="24"/>
                <w:lang w:val="en-US"/>
              </w:rPr>
              <w:t>земеделски</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суровини</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от</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животнински</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произход</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условието</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по</w:t>
            </w:r>
            <w:proofErr w:type="spellEnd"/>
            <w:r w:rsidRPr="00BD35DF">
              <w:rPr>
                <w:rFonts w:ascii="Times New Roman" w:hAnsi="Times New Roman" w:cs="Times New Roman"/>
                <w:b/>
                <w:bCs/>
                <w:sz w:val="24"/>
                <w:szCs w:val="24"/>
                <w:lang w:val="en-US"/>
              </w:rPr>
              <w:t xml:space="preserve"> т. 12 </w:t>
            </w:r>
            <w:proofErr w:type="spellStart"/>
            <w:r w:rsidRPr="00BD35DF">
              <w:rPr>
                <w:rFonts w:ascii="Times New Roman" w:hAnsi="Times New Roman" w:cs="Times New Roman"/>
                <w:b/>
                <w:bCs/>
                <w:sz w:val="24"/>
                <w:szCs w:val="24"/>
                <w:lang w:val="en-US"/>
              </w:rPr>
              <w:t>се</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счита</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за</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изпълнено</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когато</w:t>
            </w:r>
            <w:proofErr w:type="spellEnd"/>
            <w:r w:rsidRPr="00BD35DF">
              <w:rPr>
                <w:rFonts w:ascii="Times New Roman" w:hAnsi="Times New Roman" w:cs="Times New Roman"/>
                <w:b/>
                <w:bCs/>
                <w:sz w:val="24"/>
                <w:szCs w:val="24"/>
                <w:lang w:val="en-US"/>
              </w:rPr>
              <w:t> </w:t>
            </w:r>
            <w:proofErr w:type="spellStart"/>
            <w:r w:rsidRPr="00BD35DF">
              <w:rPr>
                <w:rFonts w:ascii="Times New Roman" w:hAnsi="Times New Roman" w:cs="Times New Roman"/>
                <w:b/>
                <w:bCs/>
                <w:sz w:val="24"/>
                <w:szCs w:val="24"/>
                <w:lang w:val="en-US"/>
              </w:rPr>
              <w:t>животновъдните</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обекти</w:t>
            </w:r>
            <w:proofErr w:type="spellEnd"/>
            <w:r w:rsidRPr="00BD35DF">
              <w:rPr>
                <w:rFonts w:ascii="Times New Roman" w:hAnsi="Times New Roman" w:cs="Times New Roman"/>
                <w:b/>
                <w:bCs/>
                <w:sz w:val="24"/>
                <w:szCs w:val="24"/>
                <w:lang w:val="en-US"/>
              </w:rPr>
              <w:t xml:space="preserve">, в </w:t>
            </w:r>
            <w:proofErr w:type="spellStart"/>
            <w:r w:rsidRPr="00BD35DF">
              <w:rPr>
                <w:rFonts w:ascii="Times New Roman" w:hAnsi="Times New Roman" w:cs="Times New Roman"/>
                <w:b/>
                <w:bCs/>
                <w:sz w:val="24"/>
                <w:szCs w:val="24"/>
                <w:lang w:val="en-US"/>
              </w:rPr>
              <w:t>които</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се</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произвеждат</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земеделските</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суровини</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са</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регистрирани</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по</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реда</w:t>
            </w:r>
            <w:proofErr w:type="spellEnd"/>
            <w:r w:rsidRPr="00BD35DF">
              <w:rPr>
                <w:rFonts w:ascii="Times New Roman" w:hAnsi="Times New Roman" w:cs="Times New Roman"/>
                <w:b/>
                <w:bCs/>
                <w:sz w:val="24"/>
                <w:szCs w:val="24"/>
                <w:lang w:val="en-US"/>
              </w:rPr>
              <w:t xml:space="preserve"> на </w:t>
            </w:r>
            <w:proofErr w:type="spellStart"/>
            <w:r w:rsidRPr="00BD35DF">
              <w:rPr>
                <w:rFonts w:ascii="Times New Roman" w:hAnsi="Times New Roman" w:cs="Times New Roman"/>
                <w:b/>
                <w:bCs/>
                <w:sz w:val="24"/>
                <w:szCs w:val="24"/>
                <w:lang w:val="en-US"/>
              </w:rPr>
              <w:t>чл</w:t>
            </w:r>
            <w:proofErr w:type="spellEnd"/>
            <w:r w:rsidRPr="00BD35DF">
              <w:rPr>
                <w:rFonts w:ascii="Times New Roman" w:hAnsi="Times New Roman" w:cs="Times New Roman"/>
                <w:b/>
                <w:bCs/>
                <w:sz w:val="24"/>
                <w:szCs w:val="24"/>
                <w:lang w:val="en-US"/>
              </w:rPr>
              <w:t xml:space="preserve">. 137 </w:t>
            </w:r>
            <w:proofErr w:type="spellStart"/>
            <w:r w:rsidRPr="00BD35DF">
              <w:rPr>
                <w:rFonts w:ascii="Times New Roman" w:hAnsi="Times New Roman" w:cs="Times New Roman"/>
                <w:b/>
                <w:bCs/>
                <w:sz w:val="24"/>
                <w:szCs w:val="24"/>
                <w:lang w:val="en-US"/>
              </w:rPr>
              <w:t>от</w:t>
            </w:r>
            <w:proofErr w:type="spellEnd"/>
            <w:r w:rsidRPr="00BD35DF">
              <w:rPr>
                <w:rFonts w:ascii="Times New Roman" w:hAnsi="Times New Roman" w:cs="Times New Roman"/>
                <w:b/>
                <w:bCs/>
                <w:sz w:val="24"/>
                <w:szCs w:val="24"/>
                <w:lang w:val="en-US"/>
              </w:rPr>
              <w:t xml:space="preserve"> </w:t>
            </w:r>
            <w:proofErr w:type="spellStart"/>
            <w:r w:rsidRPr="00BD35DF">
              <w:rPr>
                <w:rFonts w:ascii="Times New Roman" w:hAnsi="Times New Roman" w:cs="Times New Roman"/>
                <w:b/>
                <w:bCs/>
                <w:sz w:val="24"/>
                <w:szCs w:val="24"/>
                <w:lang w:val="en-US"/>
              </w:rPr>
              <w:t>ЗВД</w:t>
            </w:r>
            <w:proofErr w:type="spellEnd"/>
            <w:r w:rsidRPr="00BD35DF">
              <w:rPr>
                <w:rFonts w:ascii="Times New Roman" w:hAnsi="Times New Roman" w:cs="Times New Roman"/>
                <w:b/>
                <w:bCs/>
                <w:sz w:val="24"/>
                <w:szCs w:val="24"/>
                <w:lang w:val="en-US"/>
              </w:rPr>
              <w:t>.</w:t>
            </w:r>
            <w:r w:rsidRPr="00BD35DF">
              <w:rPr>
                <w:rFonts w:ascii="Times New Roman" w:hAnsi="Times New Roman" w:cs="Times New Roman"/>
                <w:sz w:val="24"/>
                <w:szCs w:val="24"/>
                <w:lang w:val="en-US"/>
              </w:rPr>
              <w:t>"</w:t>
            </w:r>
          </w:p>
          <w:p w:rsidR="008A7FA8" w:rsidRPr="00BD35DF" w:rsidRDefault="008A7FA8" w:rsidP="00BD35DF">
            <w:pPr>
              <w:spacing w:before="100" w:beforeAutospacing="1" w:after="100" w:afterAutospacing="1" w:line="276" w:lineRule="auto"/>
              <w:contextualSpacing/>
              <w:jc w:val="both"/>
              <w:rPr>
                <w:rFonts w:ascii="Times New Roman" w:hAnsi="Times New Roman" w:cs="Times New Roman"/>
                <w:sz w:val="24"/>
                <w:szCs w:val="24"/>
                <w:lang w:val="en-US"/>
              </w:rPr>
            </w:pPr>
          </w:p>
          <w:p w:rsidR="00FB52BC" w:rsidRPr="00BD35DF" w:rsidRDefault="008A7FA8" w:rsidP="00BD35DF">
            <w:pPr>
              <w:spacing w:before="100" w:beforeAutospacing="1" w:after="100" w:afterAutospacing="1" w:line="276" w:lineRule="auto"/>
              <w:contextualSpacing/>
              <w:jc w:val="both"/>
              <w:rPr>
                <w:rFonts w:ascii="Times New Roman" w:hAnsi="Times New Roman" w:cs="Times New Roman"/>
                <w:sz w:val="24"/>
                <w:szCs w:val="24"/>
                <w:lang w:val="en-US"/>
              </w:rPr>
            </w:pPr>
            <w:r w:rsidRPr="00BD35DF">
              <w:rPr>
                <w:rFonts w:ascii="Times New Roman" w:hAnsi="Times New Roman" w:cs="Times New Roman"/>
                <w:sz w:val="24"/>
                <w:szCs w:val="24"/>
                <w:lang w:val="en-US"/>
              </w:rPr>
              <w:t xml:space="preserve">В </w:t>
            </w:r>
            <w:proofErr w:type="spellStart"/>
            <w:r w:rsidRPr="00BD35DF">
              <w:rPr>
                <w:rFonts w:ascii="Times New Roman" w:hAnsi="Times New Roman" w:cs="Times New Roman"/>
                <w:sz w:val="24"/>
                <w:szCs w:val="24"/>
                <w:lang w:val="en-US"/>
              </w:rPr>
              <w:t>този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текст</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следва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да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конкретизирате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дали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или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не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това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условие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важи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когато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кандидатът</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НЕ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произвежда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собствена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суровина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от</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животински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произход</w:t>
            </w:r>
            <w:proofErr w:type="spellEnd"/>
            <w:r w:rsidRPr="00BD35DF">
              <w:rPr>
                <w:rFonts w:ascii="Times New Roman" w:hAnsi="Times New Roman" w:cs="Times New Roman"/>
                <w:sz w:val="24"/>
                <w:szCs w:val="24"/>
                <w:lang w:val="en-US"/>
              </w:rPr>
              <w:t xml:space="preserve"> и </w:t>
            </w:r>
            <w:proofErr w:type="spellStart"/>
            <w:r w:rsidRPr="00BD35DF">
              <w:rPr>
                <w:rFonts w:ascii="Times New Roman" w:hAnsi="Times New Roman" w:cs="Times New Roman"/>
                <w:sz w:val="24"/>
                <w:szCs w:val="24"/>
                <w:lang w:val="en-US"/>
              </w:rPr>
              <w:t>съответно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преработва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такава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която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изкупува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от</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регистрирани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земеделски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стопани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Ако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условието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да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доказва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че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животонвъдните</w:t>
            </w:r>
            <w:proofErr w:type="spellEnd"/>
            <w:r w:rsidRPr="00BD35DF">
              <w:rPr>
                <w:rFonts w:ascii="Times New Roman" w:hAnsi="Times New Roman" w:cs="Times New Roman"/>
                <w:sz w:val="24"/>
                <w:szCs w:val="24"/>
                <w:lang w:val="en-US"/>
              </w:rPr>
              <w:t> </w:t>
            </w:r>
            <w:proofErr w:type="spellStart"/>
            <w:r w:rsidRPr="00BD35DF">
              <w:rPr>
                <w:rFonts w:ascii="Times New Roman" w:hAnsi="Times New Roman" w:cs="Times New Roman"/>
                <w:sz w:val="24"/>
                <w:szCs w:val="24"/>
                <w:lang w:val="en-US"/>
              </w:rPr>
              <w:t>обекти</w:t>
            </w:r>
            <w:proofErr w:type="spellEnd"/>
            <w:r w:rsidRPr="00BD35DF">
              <w:rPr>
                <w:rFonts w:ascii="Times New Roman" w:hAnsi="Times New Roman" w:cs="Times New Roman"/>
                <w:sz w:val="24"/>
                <w:szCs w:val="24"/>
                <w:lang w:val="en-US"/>
              </w:rPr>
              <w:t xml:space="preserve">, в </w:t>
            </w:r>
            <w:proofErr w:type="spellStart"/>
            <w:r w:rsidRPr="00BD35DF">
              <w:rPr>
                <w:rFonts w:ascii="Times New Roman" w:hAnsi="Times New Roman" w:cs="Times New Roman"/>
                <w:sz w:val="24"/>
                <w:szCs w:val="24"/>
                <w:lang w:val="en-US"/>
              </w:rPr>
              <w:t>които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се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поризвеждат</w:t>
            </w:r>
            <w:proofErr w:type="spellEnd"/>
            <w:r w:rsidRPr="00BD35DF">
              <w:rPr>
                <w:rFonts w:ascii="Times New Roman" w:hAnsi="Times New Roman" w:cs="Times New Roman"/>
                <w:sz w:val="24"/>
                <w:szCs w:val="24"/>
                <w:lang w:val="en-US"/>
              </w:rPr>
              <w:t> </w:t>
            </w:r>
            <w:proofErr w:type="spellStart"/>
            <w:r w:rsidRPr="00BD35DF">
              <w:rPr>
                <w:rFonts w:ascii="Times New Roman" w:hAnsi="Times New Roman" w:cs="Times New Roman"/>
                <w:sz w:val="24"/>
                <w:szCs w:val="24"/>
                <w:lang w:val="en-US"/>
              </w:rPr>
              <w:t>земеделските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суровини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са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регистиррани</w:t>
            </w:r>
            <w:proofErr w:type="spellEnd"/>
            <w:r w:rsidRPr="00BD35DF">
              <w:rPr>
                <w:rFonts w:ascii="Times New Roman" w:hAnsi="Times New Roman" w:cs="Times New Roman"/>
                <w:sz w:val="24"/>
                <w:szCs w:val="24"/>
                <w:lang w:val="en-US"/>
              </w:rPr>
              <w:t> </w:t>
            </w:r>
            <w:proofErr w:type="spellStart"/>
            <w:r w:rsidRPr="00BD35DF">
              <w:rPr>
                <w:rFonts w:ascii="Times New Roman" w:hAnsi="Times New Roman" w:cs="Times New Roman"/>
                <w:sz w:val="24"/>
                <w:szCs w:val="24"/>
                <w:lang w:val="en-US"/>
              </w:rPr>
              <w:t>по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реда</w:t>
            </w:r>
            <w:proofErr w:type="spellEnd"/>
            <w:r w:rsidRPr="00BD35DF">
              <w:rPr>
                <w:rFonts w:ascii="Times New Roman" w:hAnsi="Times New Roman" w:cs="Times New Roman"/>
                <w:sz w:val="24"/>
                <w:szCs w:val="24"/>
                <w:lang w:val="en-US"/>
              </w:rPr>
              <w:t xml:space="preserve"> на чл.137 </w:t>
            </w:r>
            <w:proofErr w:type="spellStart"/>
            <w:r w:rsidRPr="00BD35DF">
              <w:rPr>
                <w:rFonts w:ascii="Times New Roman" w:hAnsi="Times New Roman" w:cs="Times New Roman"/>
                <w:sz w:val="24"/>
                <w:szCs w:val="24"/>
                <w:lang w:val="en-US"/>
              </w:rPr>
              <w:t>от</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ЗВД</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важи</w:t>
            </w:r>
            <w:proofErr w:type="spellEnd"/>
            <w:r w:rsidRPr="00BD35DF">
              <w:rPr>
                <w:rFonts w:ascii="Times New Roman" w:hAnsi="Times New Roman" w:cs="Times New Roman"/>
                <w:sz w:val="24"/>
                <w:szCs w:val="24"/>
                <w:lang w:val="en-US"/>
              </w:rPr>
              <w:t xml:space="preserve"> и </w:t>
            </w:r>
            <w:proofErr w:type="spellStart"/>
            <w:r w:rsidRPr="00BD35DF">
              <w:rPr>
                <w:rFonts w:ascii="Times New Roman" w:hAnsi="Times New Roman" w:cs="Times New Roman"/>
                <w:sz w:val="24"/>
                <w:szCs w:val="24"/>
                <w:lang w:val="en-US"/>
              </w:rPr>
              <w:t>за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тези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кандидати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то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тогава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за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да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се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намали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административната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тежест</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за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кандидата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би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било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по-удачно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тази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проверка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да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се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извършва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служебно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то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УО</w:t>
            </w:r>
            <w:proofErr w:type="spellEnd"/>
            <w:r w:rsidRPr="00BD35DF">
              <w:rPr>
                <w:rFonts w:ascii="Times New Roman" w:hAnsi="Times New Roman" w:cs="Times New Roman"/>
                <w:sz w:val="24"/>
                <w:szCs w:val="24"/>
                <w:lang w:val="en-US"/>
              </w:rPr>
              <w:t xml:space="preserve"> и </w:t>
            </w:r>
            <w:proofErr w:type="spellStart"/>
            <w:r w:rsidRPr="00BD35DF">
              <w:rPr>
                <w:rFonts w:ascii="Times New Roman" w:hAnsi="Times New Roman" w:cs="Times New Roman"/>
                <w:sz w:val="24"/>
                <w:szCs w:val="24"/>
                <w:lang w:val="en-US"/>
              </w:rPr>
              <w:lastRenderedPageBreak/>
              <w:t>оценителната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комисия</w:t>
            </w:r>
            <w:proofErr w:type="spellEnd"/>
            <w:r w:rsidRPr="00BD35DF">
              <w:rPr>
                <w:rFonts w:ascii="Times New Roman" w:hAnsi="Times New Roman" w:cs="Times New Roman"/>
                <w:sz w:val="24"/>
                <w:szCs w:val="24"/>
                <w:lang w:val="en-US"/>
              </w:rPr>
              <w:t xml:space="preserve"> в </w:t>
            </w:r>
            <w:proofErr w:type="spellStart"/>
            <w:r w:rsidRPr="00BD35DF">
              <w:rPr>
                <w:rFonts w:ascii="Times New Roman" w:hAnsi="Times New Roman" w:cs="Times New Roman"/>
                <w:sz w:val="24"/>
                <w:szCs w:val="24"/>
                <w:lang w:val="en-US"/>
              </w:rPr>
              <w:t>регистрите</w:t>
            </w:r>
            <w:proofErr w:type="spellEnd"/>
            <w:r w:rsidRPr="00BD35DF">
              <w:rPr>
                <w:rFonts w:ascii="Times New Roman" w:hAnsi="Times New Roman" w:cs="Times New Roman"/>
                <w:sz w:val="24"/>
                <w:szCs w:val="24"/>
                <w:lang w:val="en-US"/>
              </w:rPr>
              <w:t xml:space="preserve"> на </w:t>
            </w:r>
            <w:proofErr w:type="spellStart"/>
            <w:r w:rsidRPr="00BD35DF">
              <w:rPr>
                <w:rFonts w:ascii="Times New Roman" w:hAnsi="Times New Roman" w:cs="Times New Roman"/>
                <w:sz w:val="24"/>
                <w:szCs w:val="24"/>
                <w:lang w:val="en-US"/>
              </w:rPr>
              <w:t>БАБХ</w:t>
            </w:r>
            <w:proofErr w:type="spellEnd"/>
            <w:r w:rsidRPr="00BD35DF">
              <w:rPr>
                <w:rFonts w:ascii="Times New Roman" w:hAnsi="Times New Roman" w:cs="Times New Roman"/>
                <w:sz w:val="24"/>
                <w:szCs w:val="24"/>
                <w:lang w:val="en-US"/>
              </w:rPr>
              <w:t>.</w:t>
            </w:r>
          </w:p>
        </w:tc>
        <w:tc>
          <w:tcPr>
            <w:tcW w:w="4394" w:type="dxa"/>
            <w:shd w:val="clear" w:color="auto" w:fill="auto"/>
          </w:tcPr>
          <w:p w:rsidR="006A6390" w:rsidRPr="00BD35DF" w:rsidRDefault="008A7FA8" w:rsidP="00BD35DF">
            <w:pPr>
              <w:spacing w:line="276" w:lineRule="auto"/>
              <w:jc w:val="both"/>
              <w:rPr>
                <w:rFonts w:ascii="Times New Roman" w:hAnsi="Times New Roman" w:cs="Times New Roman"/>
                <w:sz w:val="24"/>
                <w:szCs w:val="24"/>
              </w:rPr>
            </w:pPr>
            <w:r w:rsidRPr="00BD35DF">
              <w:rPr>
                <w:rFonts w:ascii="Times New Roman" w:hAnsi="Times New Roman" w:cs="Times New Roman"/>
                <w:b/>
                <w:sz w:val="24"/>
                <w:szCs w:val="24"/>
              </w:rPr>
              <w:lastRenderedPageBreak/>
              <w:t>Не се приема</w:t>
            </w:r>
            <w:r w:rsidRPr="00BD35DF">
              <w:rPr>
                <w:rFonts w:ascii="Times New Roman" w:hAnsi="Times New Roman" w:cs="Times New Roman"/>
                <w:sz w:val="24"/>
                <w:szCs w:val="24"/>
              </w:rPr>
              <w:t xml:space="preserve">. </w:t>
            </w:r>
          </w:p>
          <w:p w:rsidR="006B5D24" w:rsidRPr="00BD35DF" w:rsidRDefault="005212F3"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Текстът на </w:t>
            </w:r>
            <w:r w:rsidR="008A7FA8" w:rsidRPr="00BD35DF">
              <w:rPr>
                <w:rFonts w:ascii="Times New Roman" w:hAnsi="Times New Roman" w:cs="Times New Roman"/>
                <w:sz w:val="24"/>
                <w:szCs w:val="24"/>
              </w:rPr>
              <w:t xml:space="preserve">т. 12 от раздел 13.2 на </w:t>
            </w:r>
            <w:proofErr w:type="spellStart"/>
            <w:r w:rsidR="008A7FA8" w:rsidRPr="00BD35DF">
              <w:rPr>
                <w:rFonts w:ascii="Times New Roman" w:hAnsi="Times New Roman" w:cs="Times New Roman"/>
                <w:sz w:val="24"/>
                <w:szCs w:val="24"/>
              </w:rPr>
              <w:t>УК</w:t>
            </w:r>
            <w:proofErr w:type="spellEnd"/>
            <w:r w:rsidR="008A7FA8" w:rsidRPr="00BD35DF">
              <w:rPr>
                <w:rFonts w:ascii="Times New Roman" w:hAnsi="Times New Roman" w:cs="Times New Roman"/>
                <w:sz w:val="24"/>
                <w:szCs w:val="24"/>
              </w:rPr>
              <w:t xml:space="preserve">, касае изискването за преработка на 25 % собствена суровина или от регистрирани земеделски стопани. </w:t>
            </w:r>
            <w:r w:rsidR="00CB73E5" w:rsidRPr="00BD35DF">
              <w:rPr>
                <w:rFonts w:ascii="Times New Roman" w:hAnsi="Times New Roman" w:cs="Times New Roman"/>
                <w:sz w:val="24"/>
                <w:szCs w:val="24"/>
              </w:rPr>
              <w:t xml:space="preserve">В съответствие с т. 8 от раздел 23 на </w:t>
            </w:r>
            <w:proofErr w:type="spellStart"/>
            <w:r w:rsidR="00CB73E5" w:rsidRPr="00BD35DF">
              <w:rPr>
                <w:rFonts w:ascii="Times New Roman" w:hAnsi="Times New Roman" w:cs="Times New Roman"/>
                <w:sz w:val="24"/>
                <w:szCs w:val="24"/>
              </w:rPr>
              <w:t>УК</w:t>
            </w:r>
            <w:proofErr w:type="spellEnd"/>
            <w:r w:rsidR="00CB73E5" w:rsidRPr="00BD35DF">
              <w:rPr>
                <w:rFonts w:ascii="Times New Roman" w:hAnsi="Times New Roman" w:cs="Times New Roman"/>
                <w:sz w:val="24"/>
                <w:szCs w:val="24"/>
              </w:rPr>
              <w:t xml:space="preserve">, за доказване регистрацията на животновъдните обекти, по реда на чл. 137 от Закона за ветеринарномедицинската дейност, в раздел 24.1 на </w:t>
            </w:r>
            <w:proofErr w:type="spellStart"/>
            <w:r w:rsidR="00CB73E5" w:rsidRPr="00BD35DF">
              <w:rPr>
                <w:rFonts w:ascii="Times New Roman" w:hAnsi="Times New Roman" w:cs="Times New Roman"/>
                <w:sz w:val="24"/>
                <w:szCs w:val="24"/>
              </w:rPr>
              <w:t>УК</w:t>
            </w:r>
            <w:proofErr w:type="spellEnd"/>
            <w:r w:rsidR="00CB73E5" w:rsidRPr="00BD35DF">
              <w:rPr>
                <w:rFonts w:ascii="Times New Roman" w:hAnsi="Times New Roman" w:cs="Times New Roman"/>
                <w:sz w:val="24"/>
                <w:szCs w:val="24"/>
              </w:rPr>
              <w:t xml:space="preserve"> не е предвиден </w:t>
            </w:r>
            <w:r w:rsidRPr="00BD35DF">
              <w:rPr>
                <w:rFonts w:ascii="Times New Roman" w:hAnsi="Times New Roman" w:cs="Times New Roman"/>
                <w:sz w:val="24"/>
                <w:szCs w:val="24"/>
              </w:rPr>
              <w:t>документ и</w:t>
            </w:r>
            <w:r w:rsidR="009B4AC7" w:rsidRPr="00BD35DF">
              <w:rPr>
                <w:rFonts w:ascii="Times New Roman" w:hAnsi="Times New Roman" w:cs="Times New Roman"/>
                <w:sz w:val="24"/>
                <w:szCs w:val="24"/>
              </w:rPr>
              <w:t xml:space="preserve"> ще се извършва служебна проверка.</w:t>
            </w:r>
          </w:p>
          <w:p w:rsidR="009B4AC7" w:rsidRPr="00BD35DF" w:rsidRDefault="009B4AC7" w:rsidP="00BD35DF">
            <w:pPr>
              <w:spacing w:line="276" w:lineRule="auto"/>
              <w:jc w:val="both"/>
              <w:rPr>
                <w:rFonts w:ascii="Times New Roman" w:hAnsi="Times New Roman" w:cs="Times New Roman"/>
                <w:sz w:val="24"/>
                <w:szCs w:val="24"/>
              </w:rPr>
            </w:pPr>
          </w:p>
        </w:tc>
      </w:tr>
      <w:tr w:rsidR="00C926E7" w:rsidRPr="00BD35DF" w:rsidTr="00990BEB">
        <w:trPr>
          <w:trHeight w:val="418"/>
        </w:trPr>
        <w:tc>
          <w:tcPr>
            <w:tcW w:w="458" w:type="dxa"/>
            <w:shd w:val="clear" w:color="auto" w:fill="auto"/>
            <w:vAlign w:val="center"/>
          </w:tcPr>
          <w:p w:rsidR="00C926E7" w:rsidRPr="00BD35DF" w:rsidRDefault="00C926E7"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lastRenderedPageBreak/>
              <w:t>2.</w:t>
            </w:r>
          </w:p>
        </w:tc>
        <w:tc>
          <w:tcPr>
            <w:tcW w:w="1598" w:type="dxa"/>
            <w:shd w:val="clear" w:color="auto" w:fill="auto"/>
            <w:vAlign w:val="center"/>
          </w:tcPr>
          <w:p w:rsidR="00C926E7" w:rsidRPr="00BD35DF" w:rsidRDefault="006F12F9"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lang w:val="en-US"/>
              </w:rPr>
              <w:t xml:space="preserve">E….. </w:t>
            </w:r>
            <w:r w:rsidRPr="00BD35DF">
              <w:rPr>
                <w:rFonts w:ascii="Times New Roman" w:hAnsi="Times New Roman" w:cs="Times New Roman"/>
                <w:sz w:val="24"/>
                <w:szCs w:val="24"/>
              </w:rPr>
              <w:t>Ц.........</w:t>
            </w:r>
          </w:p>
        </w:tc>
        <w:tc>
          <w:tcPr>
            <w:tcW w:w="1479" w:type="dxa"/>
            <w:shd w:val="clear" w:color="auto" w:fill="auto"/>
            <w:vAlign w:val="center"/>
          </w:tcPr>
          <w:p w:rsidR="00C926E7" w:rsidRPr="00BD35DF" w:rsidRDefault="00FD1E8C"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26.04.2022 г.</w:t>
            </w:r>
          </w:p>
        </w:tc>
        <w:tc>
          <w:tcPr>
            <w:tcW w:w="6638" w:type="dxa"/>
            <w:shd w:val="clear" w:color="auto" w:fill="auto"/>
          </w:tcPr>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Предложения по "УСЛОВИЯ ЗА КАНДИДАТСТВАНЕ":</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10. Процент на </w:t>
            </w:r>
            <w:proofErr w:type="spellStart"/>
            <w:r w:rsidRPr="00BD35DF">
              <w:rPr>
                <w:rFonts w:ascii="Times New Roman" w:hAnsi="Times New Roman" w:cs="Times New Roman"/>
                <w:sz w:val="24"/>
                <w:szCs w:val="24"/>
              </w:rPr>
              <w:t>съфинансиране</w:t>
            </w:r>
            <w:proofErr w:type="spellEnd"/>
            <w:r w:rsidRPr="00BD35DF">
              <w:rPr>
                <w:rFonts w:ascii="Times New Roman" w:hAnsi="Times New Roman" w:cs="Times New Roman"/>
                <w:sz w:val="24"/>
                <w:szCs w:val="24"/>
              </w:rPr>
              <w:t>:</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 Финансовата помощ за одобрени проектни предложения е в размер до 50 на сто от общия размер на допустимите за финансово подпомагане разходи и 40 на сто от общия размер на допустимите за финансово подпомагане разходи за големи предприятия по смисъла на ЗМСП.</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ПРЕДЛОЖЕНИЕ</w:t>
            </w:r>
            <w:r w:rsidR="00C02F28" w:rsidRPr="00BD35DF">
              <w:rPr>
                <w:rFonts w:ascii="Times New Roman" w:hAnsi="Times New Roman" w:cs="Times New Roman"/>
                <w:b/>
                <w:sz w:val="24"/>
                <w:szCs w:val="24"/>
              </w:rPr>
              <w:t xml:space="preserve"> 1</w:t>
            </w:r>
            <w:r w:rsidRPr="00BD35DF">
              <w:rPr>
                <w:rFonts w:ascii="Times New Roman" w:hAnsi="Times New Roman" w:cs="Times New Roman"/>
                <w:sz w:val="24"/>
                <w:szCs w:val="24"/>
              </w:rPr>
              <w:t>:</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Навсякъде в текста на </w:t>
            </w:r>
            <w:proofErr w:type="spellStart"/>
            <w:r w:rsidRPr="00BD35DF">
              <w:rPr>
                <w:rFonts w:ascii="Times New Roman" w:hAnsi="Times New Roman" w:cs="Times New Roman"/>
                <w:sz w:val="24"/>
                <w:szCs w:val="24"/>
              </w:rPr>
              <w:t>УК</w:t>
            </w:r>
            <w:proofErr w:type="spellEnd"/>
            <w:r w:rsidRPr="00BD35DF">
              <w:rPr>
                <w:rFonts w:ascii="Times New Roman" w:hAnsi="Times New Roman" w:cs="Times New Roman"/>
                <w:sz w:val="24"/>
                <w:szCs w:val="24"/>
              </w:rPr>
              <w:t xml:space="preserve"> да се запише, че посочените проценти за финансова помощ са „включително“, защото по предложения текст например 50% не се включва, а само 49.99%</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13.1: Допустими дейности:</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 Финансова помощ се предоставя за извършване на инвестиции в следните избрани производствени сектори, свързани с преработката/маркетинга на селскостопански продукти:</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и) гроздова мъст, вино и оцет.</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C02F28" w:rsidRPr="00BD35DF">
              <w:rPr>
                <w:rFonts w:ascii="Times New Roman" w:hAnsi="Times New Roman" w:cs="Times New Roman"/>
                <w:b/>
                <w:sz w:val="24"/>
                <w:szCs w:val="24"/>
              </w:rPr>
              <w:t xml:space="preserve"> 2</w:t>
            </w:r>
            <w:r w:rsidRPr="00BD35DF">
              <w:rPr>
                <w:rFonts w:ascii="Times New Roman" w:hAnsi="Times New Roman" w:cs="Times New Roman"/>
                <w:b/>
                <w:sz w:val="24"/>
                <w:szCs w:val="24"/>
              </w:rPr>
              <w:t>:</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Предлагам да остане само „оцет“, поради възможност за финансиране на допустими по настоящата процедура разходи едновременно с такива, които са в обхвата на Национална програма за подпомагане на </w:t>
            </w:r>
            <w:proofErr w:type="spellStart"/>
            <w:r w:rsidRPr="00BD35DF">
              <w:rPr>
                <w:rFonts w:ascii="Times New Roman" w:hAnsi="Times New Roman" w:cs="Times New Roman"/>
                <w:sz w:val="24"/>
                <w:szCs w:val="24"/>
              </w:rPr>
              <w:t>лозаро-винарския</w:t>
            </w:r>
            <w:proofErr w:type="spellEnd"/>
            <w:r w:rsidRPr="00BD35DF">
              <w:rPr>
                <w:rFonts w:ascii="Times New Roman" w:hAnsi="Times New Roman" w:cs="Times New Roman"/>
                <w:sz w:val="24"/>
                <w:szCs w:val="24"/>
              </w:rPr>
              <w:t xml:space="preserve"> сектор. В обхвата на програмата са гроздова мъст и вино и следва всички инвестиции, които са свързани с тяхното производство/преработка да отпаднат.</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Изброяването на допустимите инвестиции в Наредба № 2 от </w:t>
            </w:r>
            <w:r w:rsidRPr="00BD35DF">
              <w:rPr>
                <w:rFonts w:ascii="Times New Roman" w:hAnsi="Times New Roman" w:cs="Times New Roman"/>
                <w:sz w:val="24"/>
                <w:szCs w:val="24"/>
              </w:rPr>
              <w:lastRenderedPageBreak/>
              <w:t xml:space="preserve">2014 г. за условията и реда за предоставяне на финансова помощ по Националната програма за подпомагане на </w:t>
            </w:r>
            <w:proofErr w:type="spellStart"/>
            <w:r w:rsidRPr="00BD35DF">
              <w:rPr>
                <w:rFonts w:ascii="Times New Roman" w:hAnsi="Times New Roman" w:cs="Times New Roman"/>
                <w:sz w:val="24"/>
                <w:szCs w:val="24"/>
              </w:rPr>
              <w:t>лозаро-винарския</w:t>
            </w:r>
            <w:proofErr w:type="spellEnd"/>
            <w:r w:rsidRPr="00BD35DF">
              <w:rPr>
                <w:rFonts w:ascii="Times New Roman" w:hAnsi="Times New Roman" w:cs="Times New Roman"/>
                <w:sz w:val="24"/>
                <w:szCs w:val="24"/>
              </w:rPr>
              <w:t xml:space="preserve"> сектор за периода 2014 – 2018 г. (ДВ, бр. 34 от 2014 г.) и в Наредба № 6 от 26.10.2018 г. за условията и реда за предоставяне на финансова помощ по Национална програма за подпомагане на </w:t>
            </w:r>
            <w:proofErr w:type="spellStart"/>
            <w:r w:rsidRPr="00BD35DF">
              <w:rPr>
                <w:rFonts w:ascii="Times New Roman" w:hAnsi="Times New Roman" w:cs="Times New Roman"/>
                <w:sz w:val="24"/>
                <w:szCs w:val="24"/>
              </w:rPr>
              <w:t>лозаро-винарския</w:t>
            </w:r>
            <w:proofErr w:type="spellEnd"/>
            <w:r w:rsidRPr="00BD35DF">
              <w:rPr>
                <w:rFonts w:ascii="Times New Roman" w:hAnsi="Times New Roman" w:cs="Times New Roman"/>
                <w:sz w:val="24"/>
                <w:szCs w:val="24"/>
              </w:rPr>
              <w:t xml:space="preserve"> сектор за периода 2019 – 2023 г. води до разминаване между дейност и инвестиция, което при оценка на проектите от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може да доведе до признаване на допустими разходи, например за </w:t>
            </w:r>
            <w:proofErr w:type="spellStart"/>
            <w:r w:rsidRPr="00BD35DF">
              <w:rPr>
                <w:rFonts w:ascii="Times New Roman" w:hAnsi="Times New Roman" w:cs="Times New Roman"/>
                <w:sz w:val="24"/>
                <w:szCs w:val="24"/>
              </w:rPr>
              <w:t>ВЕИ</w:t>
            </w:r>
            <w:proofErr w:type="spellEnd"/>
            <w:r w:rsidRPr="00BD35DF">
              <w:rPr>
                <w:rFonts w:ascii="Times New Roman" w:hAnsi="Times New Roman" w:cs="Times New Roman"/>
                <w:sz w:val="24"/>
                <w:szCs w:val="24"/>
              </w:rPr>
              <w:t xml:space="preserve">, които са включени под формата на </w:t>
            </w:r>
            <w:proofErr w:type="spellStart"/>
            <w:r w:rsidRPr="00BD35DF">
              <w:rPr>
                <w:rFonts w:ascii="Times New Roman" w:hAnsi="Times New Roman" w:cs="Times New Roman"/>
                <w:sz w:val="24"/>
                <w:szCs w:val="24"/>
              </w:rPr>
              <w:t>СМР</w:t>
            </w:r>
            <w:proofErr w:type="spellEnd"/>
            <w:r w:rsidRPr="00BD35DF">
              <w:rPr>
                <w:rFonts w:ascii="Times New Roman" w:hAnsi="Times New Roman" w:cs="Times New Roman"/>
                <w:sz w:val="24"/>
                <w:szCs w:val="24"/>
              </w:rPr>
              <w:t xml:space="preserve"> в проект на кандидат по програмата, и в същото време са допустими и по настоящата процедура, както е записано в „22. Финансова помощ се предоставя и за инвестиции за производство на енергия от </w:t>
            </w:r>
            <w:proofErr w:type="spellStart"/>
            <w:r w:rsidRPr="00BD35DF">
              <w:rPr>
                <w:rFonts w:ascii="Times New Roman" w:hAnsi="Times New Roman" w:cs="Times New Roman"/>
                <w:sz w:val="24"/>
                <w:szCs w:val="24"/>
              </w:rPr>
              <w:t>ВЕИ</w:t>
            </w:r>
            <w:proofErr w:type="spellEnd"/>
            <w:r w:rsidRPr="00BD35DF">
              <w:rPr>
                <w:rFonts w:ascii="Times New Roman" w:hAnsi="Times New Roman" w:cs="Times New Roman"/>
                <w:sz w:val="24"/>
                <w:szCs w:val="24"/>
              </w:rPr>
              <w:t>., които се използват за  дейности, попадащи в някои от секторите по т. 2 от раздел 13.1 „Допустими дейности“.“ от раздел 13.2.</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13.2: Условия за допустимост на дейностите:</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10. Планираният размер на произведената от кандидата продукция трябва да покрива най-малко 50% от капацитета на преработвателното предприятие за подпомаганата дейност по технологичен проект.</w:t>
            </w:r>
          </w:p>
          <w:p w:rsidR="00A153F4" w:rsidRPr="00BD35DF" w:rsidRDefault="00A153F4"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C02F28" w:rsidRPr="00BD35DF">
              <w:rPr>
                <w:rFonts w:ascii="Times New Roman" w:hAnsi="Times New Roman" w:cs="Times New Roman"/>
                <w:b/>
                <w:sz w:val="24"/>
                <w:szCs w:val="24"/>
              </w:rPr>
              <w:t xml:space="preserve"> 3</w:t>
            </w:r>
            <w:r w:rsidRPr="00BD35DF">
              <w:rPr>
                <w:rFonts w:ascii="Times New Roman" w:hAnsi="Times New Roman" w:cs="Times New Roman"/>
                <w:b/>
                <w:sz w:val="24"/>
                <w:szCs w:val="24"/>
              </w:rPr>
              <w:t>:</w:t>
            </w:r>
          </w:p>
          <w:p w:rsidR="00C926E7" w:rsidRPr="00BD35DF" w:rsidRDefault="00A153F4" w:rsidP="00F501FC">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Да се уточни дали се отнася и за всеки един от продуктите, включени в бизнес плана или общо за бизнес плана.</w:t>
            </w:r>
          </w:p>
        </w:tc>
        <w:tc>
          <w:tcPr>
            <w:tcW w:w="4394" w:type="dxa"/>
            <w:shd w:val="clear" w:color="auto" w:fill="auto"/>
          </w:tcPr>
          <w:p w:rsidR="00C02F28" w:rsidRPr="00BD35DF" w:rsidRDefault="00C02F28"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lastRenderedPageBreak/>
              <w:t>Предложения по "</w:t>
            </w:r>
            <w:r w:rsidR="00C04F24" w:rsidRPr="00BD35DF">
              <w:rPr>
                <w:rFonts w:ascii="Times New Roman" w:hAnsi="Times New Roman" w:cs="Times New Roman"/>
                <w:sz w:val="24"/>
                <w:szCs w:val="24"/>
              </w:rPr>
              <w:t>Условия за кандидатстване</w:t>
            </w:r>
            <w:r w:rsidRPr="00BD35DF">
              <w:rPr>
                <w:rFonts w:ascii="Times New Roman" w:hAnsi="Times New Roman" w:cs="Times New Roman"/>
                <w:sz w:val="24"/>
                <w:szCs w:val="24"/>
              </w:rPr>
              <w:t>":</w:t>
            </w:r>
          </w:p>
          <w:p w:rsidR="00C02F28" w:rsidRPr="00BD35DF" w:rsidRDefault="00C02F28" w:rsidP="00BD35DF">
            <w:pPr>
              <w:spacing w:line="276" w:lineRule="auto"/>
              <w:jc w:val="both"/>
              <w:rPr>
                <w:rFonts w:ascii="Times New Roman" w:hAnsi="Times New Roman" w:cs="Times New Roman"/>
                <w:sz w:val="24"/>
                <w:szCs w:val="24"/>
              </w:rPr>
            </w:pPr>
          </w:p>
          <w:p w:rsidR="006A6390" w:rsidRPr="00BD35DF" w:rsidRDefault="00FD1E8C"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1.</w:t>
            </w:r>
            <w:r w:rsidRPr="00BD35DF">
              <w:rPr>
                <w:rFonts w:ascii="Times New Roman" w:hAnsi="Times New Roman" w:cs="Times New Roman"/>
                <w:b/>
                <w:sz w:val="24"/>
                <w:szCs w:val="24"/>
              </w:rPr>
              <w:t>П</w:t>
            </w:r>
            <w:r w:rsidR="006F12F9" w:rsidRPr="00BD35DF">
              <w:rPr>
                <w:rFonts w:ascii="Times New Roman" w:hAnsi="Times New Roman" w:cs="Times New Roman"/>
                <w:b/>
                <w:sz w:val="24"/>
                <w:szCs w:val="24"/>
              </w:rPr>
              <w:t>риема</w:t>
            </w:r>
            <w:r w:rsidRPr="00BD35DF">
              <w:rPr>
                <w:rFonts w:ascii="Times New Roman" w:hAnsi="Times New Roman" w:cs="Times New Roman"/>
                <w:b/>
                <w:sz w:val="24"/>
                <w:szCs w:val="24"/>
              </w:rPr>
              <w:t xml:space="preserve"> се по принцип</w:t>
            </w:r>
            <w:r w:rsidR="006F12F9" w:rsidRPr="00BD35DF">
              <w:rPr>
                <w:rFonts w:ascii="Times New Roman" w:hAnsi="Times New Roman" w:cs="Times New Roman"/>
                <w:sz w:val="24"/>
                <w:szCs w:val="24"/>
              </w:rPr>
              <w:t>.</w:t>
            </w:r>
          </w:p>
          <w:p w:rsidR="00C926E7" w:rsidRPr="00BD35DF" w:rsidRDefault="001E43FB" w:rsidP="00BD35DF">
            <w:pPr>
              <w:spacing w:line="276" w:lineRule="auto"/>
              <w:jc w:val="both"/>
              <w:rPr>
                <w:rFonts w:ascii="Times New Roman" w:hAnsi="Times New Roman" w:cs="Times New Roman"/>
                <w:sz w:val="24"/>
                <w:szCs w:val="24"/>
              </w:rPr>
            </w:pPr>
            <w:r w:rsidRPr="000E648C">
              <w:rPr>
                <w:rFonts w:ascii="Times New Roman" w:hAnsi="Times New Roman" w:cs="Times New Roman"/>
                <w:sz w:val="24"/>
                <w:szCs w:val="24"/>
              </w:rPr>
              <w:t>Размерът на финансовата помощ</w:t>
            </w:r>
            <w:r w:rsidR="00BC4F05" w:rsidRPr="000E648C">
              <w:rPr>
                <w:rFonts w:ascii="Times New Roman" w:hAnsi="Times New Roman" w:cs="Times New Roman"/>
                <w:sz w:val="24"/>
                <w:szCs w:val="24"/>
              </w:rPr>
              <w:t xml:space="preserve"> </w:t>
            </w:r>
            <w:r w:rsidRPr="000E648C">
              <w:rPr>
                <w:rFonts w:ascii="Times New Roman" w:hAnsi="Times New Roman" w:cs="Times New Roman"/>
                <w:sz w:val="24"/>
                <w:szCs w:val="24"/>
              </w:rPr>
              <w:t>е до 50 % включително, респективно 40 % включително.</w:t>
            </w: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6A6390" w:rsidRPr="00BD35DF" w:rsidRDefault="00BF215A"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2. </w:t>
            </w:r>
            <w:r w:rsidRPr="00BD35DF">
              <w:rPr>
                <w:rFonts w:ascii="Times New Roman" w:hAnsi="Times New Roman" w:cs="Times New Roman"/>
                <w:b/>
                <w:sz w:val="24"/>
                <w:szCs w:val="24"/>
              </w:rPr>
              <w:t>Не се приема</w:t>
            </w:r>
            <w:r w:rsidRPr="00BD35DF">
              <w:rPr>
                <w:rFonts w:ascii="Times New Roman" w:hAnsi="Times New Roman" w:cs="Times New Roman"/>
                <w:sz w:val="24"/>
                <w:szCs w:val="24"/>
              </w:rPr>
              <w:t xml:space="preserve">. </w:t>
            </w:r>
          </w:p>
          <w:p w:rsidR="00BF215A" w:rsidRPr="00BD35DF" w:rsidRDefault="00BF215A" w:rsidP="00BD35DF">
            <w:pPr>
              <w:spacing w:line="276" w:lineRule="auto"/>
              <w:jc w:val="both"/>
              <w:rPr>
                <w:rFonts w:ascii="Times New Roman" w:hAnsi="Times New Roman" w:cs="Times New Roman"/>
                <w:sz w:val="24"/>
                <w:szCs w:val="24"/>
              </w:rPr>
            </w:pPr>
            <w:proofErr w:type="spellStart"/>
            <w:r w:rsidRPr="00BD35DF">
              <w:rPr>
                <w:rFonts w:ascii="Times New Roman" w:hAnsi="Times New Roman" w:cs="Times New Roman"/>
                <w:sz w:val="24"/>
                <w:szCs w:val="24"/>
              </w:rPr>
              <w:t>Тексовете</w:t>
            </w:r>
            <w:proofErr w:type="spellEnd"/>
            <w:r w:rsidRPr="00BD35DF">
              <w:rPr>
                <w:rFonts w:ascii="Times New Roman" w:hAnsi="Times New Roman" w:cs="Times New Roman"/>
                <w:sz w:val="24"/>
                <w:szCs w:val="24"/>
              </w:rPr>
              <w:t xml:space="preserve"> са съобразени с одобрената </w:t>
            </w:r>
            <w:proofErr w:type="spellStart"/>
            <w:r w:rsidRPr="00BD35DF">
              <w:rPr>
                <w:rFonts w:ascii="Times New Roman" w:hAnsi="Times New Roman" w:cs="Times New Roman"/>
                <w:sz w:val="24"/>
                <w:szCs w:val="24"/>
              </w:rPr>
              <w:t>ПРСР</w:t>
            </w:r>
            <w:proofErr w:type="spellEnd"/>
            <w:r w:rsidRPr="00BD35DF">
              <w:rPr>
                <w:rFonts w:ascii="Times New Roman" w:hAnsi="Times New Roman" w:cs="Times New Roman"/>
                <w:sz w:val="24"/>
                <w:szCs w:val="24"/>
              </w:rPr>
              <w:t xml:space="preserve"> 2014-2020 г.</w:t>
            </w:r>
            <w:r w:rsidR="00812894" w:rsidRPr="00BD35DF">
              <w:rPr>
                <w:rFonts w:ascii="Times New Roman" w:hAnsi="Times New Roman" w:cs="Times New Roman"/>
                <w:sz w:val="24"/>
                <w:szCs w:val="24"/>
                <w:lang w:val="en-US"/>
              </w:rPr>
              <w:t xml:space="preserve"> </w:t>
            </w:r>
            <w:r w:rsidR="00812894" w:rsidRPr="00BD35DF">
              <w:rPr>
                <w:rFonts w:ascii="Times New Roman" w:hAnsi="Times New Roman" w:cs="Times New Roman"/>
                <w:sz w:val="24"/>
                <w:szCs w:val="24"/>
              </w:rPr>
              <w:t xml:space="preserve">В допълнение в т. 2, буква „б“ от раздел 13.3 „Недопустими дейности“ от </w:t>
            </w:r>
            <w:proofErr w:type="spellStart"/>
            <w:r w:rsidR="00812894" w:rsidRPr="00BD35DF">
              <w:rPr>
                <w:rFonts w:ascii="Times New Roman" w:hAnsi="Times New Roman" w:cs="Times New Roman"/>
                <w:sz w:val="24"/>
                <w:szCs w:val="24"/>
              </w:rPr>
              <w:t>УК</w:t>
            </w:r>
            <w:proofErr w:type="spellEnd"/>
            <w:r w:rsidR="00812894" w:rsidRPr="00BD35DF">
              <w:rPr>
                <w:rFonts w:ascii="Times New Roman" w:hAnsi="Times New Roman" w:cs="Times New Roman"/>
                <w:sz w:val="24"/>
                <w:szCs w:val="24"/>
              </w:rPr>
              <w:t xml:space="preserve"> е предвидено изрично условие за недопустимост за подпомагане на дейности, допустими за подпомагане по </w:t>
            </w:r>
            <w:r w:rsidR="00812894" w:rsidRPr="00BD35DF">
              <w:rPr>
                <w:rFonts w:ascii="Times New Roman" w:hAnsi="Times New Roman" w:cs="Times New Roman"/>
                <w:bCs/>
                <w:sz w:val="24"/>
                <w:szCs w:val="24"/>
              </w:rPr>
              <w:t xml:space="preserve">Национална програма за подпомагане на </w:t>
            </w:r>
            <w:proofErr w:type="spellStart"/>
            <w:r w:rsidR="00812894" w:rsidRPr="00BD35DF">
              <w:rPr>
                <w:rFonts w:ascii="Times New Roman" w:hAnsi="Times New Roman" w:cs="Times New Roman"/>
                <w:bCs/>
                <w:sz w:val="24"/>
                <w:szCs w:val="24"/>
              </w:rPr>
              <w:t>лозаро-винарския</w:t>
            </w:r>
            <w:proofErr w:type="spellEnd"/>
            <w:r w:rsidR="00812894" w:rsidRPr="00BD35DF">
              <w:rPr>
                <w:rFonts w:ascii="Times New Roman" w:hAnsi="Times New Roman" w:cs="Times New Roman"/>
                <w:bCs/>
                <w:sz w:val="24"/>
                <w:szCs w:val="24"/>
              </w:rPr>
              <w:t xml:space="preserve"> </w:t>
            </w:r>
            <w:r w:rsidR="00812894" w:rsidRPr="00BD35DF">
              <w:rPr>
                <w:rFonts w:ascii="Times New Roman" w:hAnsi="Times New Roman" w:cs="Times New Roman"/>
                <w:bCs/>
                <w:sz w:val="24"/>
                <w:szCs w:val="24"/>
              </w:rPr>
              <w:lastRenderedPageBreak/>
              <w:t>сектор за периода 2014 – 2018 г. и за периода 2019 – 2023 г.</w:t>
            </w: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BD35DF">
            <w:pPr>
              <w:spacing w:line="276" w:lineRule="auto"/>
              <w:jc w:val="both"/>
              <w:rPr>
                <w:rFonts w:ascii="Times New Roman" w:hAnsi="Times New Roman" w:cs="Times New Roman"/>
                <w:sz w:val="24"/>
                <w:szCs w:val="24"/>
              </w:rPr>
            </w:pPr>
          </w:p>
          <w:p w:rsidR="00BF215A" w:rsidRPr="00BD35DF" w:rsidRDefault="00BF215A" w:rsidP="007C5ADB">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3.</w:t>
            </w:r>
            <w:r w:rsidR="00736A15" w:rsidRPr="00BD35DF">
              <w:rPr>
                <w:rFonts w:ascii="Times New Roman" w:hAnsi="Times New Roman" w:cs="Times New Roman"/>
                <w:sz w:val="24"/>
                <w:szCs w:val="24"/>
              </w:rPr>
              <w:t xml:space="preserve"> </w:t>
            </w:r>
            <w:r w:rsidR="00736A15" w:rsidRPr="00BD35DF">
              <w:rPr>
                <w:rFonts w:ascii="Times New Roman" w:hAnsi="Times New Roman" w:cs="Times New Roman"/>
                <w:b/>
                <w:sz w:val="24"/>
                <w:szCs w:val="24"/>
              </w:rPr>
              <w:t>Приема се</w:t>
            </w:r>
            <w:r w:rsidR="00736A15" w:rsidRPr="00BD35DF">
              <w:rPr>
                <w:rFonts w:ascii="Times New Roman" w:hAnsi="Times New Roman" w:cs="Times New Roman"/>
                <w:sz w:val="24"/>
                <w:szCs w:val="24"/>
              </w:rPr>
              <w:t xml:space="preserve"> </w:t>
            </w:r>
          </w:p>
        </w:tc>
      </w:tr>
      <w:tr w:rsidR="00FD1E8C" w:rsidRPr="00BD35DF" w:rsidTr="00990BEB">
        <w:trPr>
          <w:trHeight w:val="418"/>
        </w:trPr>
        <w:tc>
          <w:tcPr>
            <w:tcW w:w="458" w:type="dxa"/>
            <w:shd w:val="clear" w:color="auto" w:fill="auto"/>
            <w:vAlign w:val="center"/>
          </w:tcPr>
          <w:p w:rsidR="00FD1E8C" w:rsidRPr="00BD35DF" w:rsidRDefault="00FD1E8C"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lastRenderedPageBreak/>
              <w:t>3</w:t>
            </w:r>
          </w:p>
        </w:tc>
        <w:tc>
          <w:tcPr>
            <w:tcW w:w="1598" w:type="dxa"/>
            <w:shd w:val="clear" w:color="auto" w:fill="auto"/>
            <w:vAlign w:val="center"/>
          </w:tcPr>
          <w:p w:rsidR="00FD1E8C" w:rsidRPr="00BD35DF" w:rsidRDefault="00FD1E8C"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lang w:val="en-US"/>
              </w:rPr>
              <w:t xml:space="preserve">E….. </w:t>
            </w:r>
            <w:r w:rsidRPr="00BD35DF">
              <w:rPr>
                <w:rFonts w:ascii="Times New Roman" w:hAnsi="Times New Roman" w:cs="Times New Roman"/>
                <w:sz w:val="24"/>
                <w:szCs w:val="24"/>
              </w:rPr>
              <w:t>Ц.........</w:t>
            </w:r>
          </w:p>
        </w:tc>
        <w:tc>
          <w:tcPr>
            <w:tcW w:w="1479" w:type="dxa"/>
            <w:shd w:val="clear" w:color="auto" w:fill="auto"/>
            <w:vAlign w:val="center"/>
          </w:tcPr>
          <w:p w:rsidR="00FD1E8C" w:rsidRPr="00BD35DF" w:rsidRDefault="00FD1E8C"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26.04.2022 г.</w:t>
            </w:r>
          </w:p>
        </w:tc>
        <w:tc>
          <w:tcPr>
            <w:tcW w:w="6638" w:type="dxa"/>
            <w:shd w:val="clear" w:color="auto" w:fill="auto"/>
          </w:tcPr>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Предложения по "УСЛОВИЯ ЗА КАНДИДАТСТВАНЕ":</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14.2. Условия за допустимост на разходите:</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C02F28" w:rsidRPr="00BD35DF">
              <w:rPr>
                <w:rFonts w:ascii="Times New Roman" w:hAnsi="Times New Roman" w:cs="Times New Roman"/>
                <w:b/>
                <w:sz w:val="24"/>
                <w:szCs w:val="24"/>
              </w:rPr>
              <w:t xml:space="preserve"> 1</w:t>
            </w:r>
            <w:r w:rsidRPr="00BD35DF">
              <w:rPr>
                <w:rFonts w:ascii="Times New Roman" w:hAnsi="Times New Roman" w:cs="Times New Roman"/>
                <w:b/>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w:t>
            </w:r>
            <w:r w:rsidR="00C02F28" w:rsidRPr="00BD35DF">
              <w:rPr>
                <w:rFonts w:ascii="Times New Roman" w:hAnsi="Times New Roman" w:cs="Times New Roman"/>
                <w:sz w:val="24"/>
                <w:szCs w:val="24"/>
              </w:rPr>
              <w:t>1</w:t>
            </w:r>
            <w:r w:rsidRPr="00BD35DF">
              <w:rPr>
                <w:rFonts w:ascii="Times New Roman" w:hAnsi="Times New Roman" w:cs="Times New Roman"/>
                <w:sz w:val="24"/>
                <w:szCs w:val="24"/>
              </w:rPr>
              <w:t xml:space="preserve"> Предлагам навсякъде в текста да се премахне изискването за наличие на печат върху документ на </w:t>
            </w:r>
            <w:proofErr w:type="spellStart"/>
            <w:r w:rsidRPr="00BD35DF">
              <w:rPr>
                <w:rFonts w:ascii="Times New Roman" w:hAnsi="Times New Roman" w:cs="Times New Roman"/>
                <w:sz w:val="24"/>
                <w:szCs w:val="24"/>
              </w:rPr>
              <w:t>оферент</w:t>
            </w:r>
            <w:proofErr w:type="spellEnd"/>
            <w:r w:rsidRPr="00BD35DF">
              <w:rPr>
                <w:rFonts w:ascii="Times New Roman" w:hAnsi="Times New Roman" w:cs="Times New Roman"/>
                <w:sz w:val="24"/>
                <w:szCs w:val="24"/>
              </w:rPr>
              <w:t xml:space="preserve">, защото няма </w:t>
            </w:r>
            <w:r w:rsidRPr="00BD35DF">
              <w:rPr>
                <w:rFonts w:ascii="Times New Roman" w:hAnsi="Times New Roman" w:cs="Times New Roman"/>
                <w:sz w:val="24"/>
                <w:szCs w:val="24"/>
              </w:rPr>
              <w:lastRenderedPageBreak/>
              <w:t xml:space="preserve">нормативно изискване </w:t>
            </w:r>
            <w:proofErr w:type="spellStart"/>
            <w:r w:rsidRPr="00BD35DF">
              <w:rPr>
                <w:rFonts w:ascii="Times New Roman" w:hAnsi="Times New Roman" w:cs="Times New Roman"/>
                <w:sz w:val="24"/>
                <w:szCs w:val="24"/>
              </w:rPr>
              <w:t>оферентът</w:t>
            </w:r>
            <w:proofErr w:type="spellEnd"/>
            <w:r w:rsidRPr="00BD35DF">
              <w:rPr>
                <w:rFonts w:ascii="Times New Roman" w:hAnsi="Times New Roman" w:cs="Times New Roman"/>
                <w:sz w:val="24"/>
                <w:szCs w:val="24"/>
              </w:rPr>
              <w:t xml:space="preserve"> да притежава печат, включително не е уточнено и какво се разбира под печат.</w:t>
            </w:r>
          </w:p>
          <w:p w:rsidR="00FD1E8C" w:rsidRPr="00BD35DF" w:rsidRDefault="00C02F28"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w:t>
            </w:r>
            <w:r w:rsidR="00FD1E8C" w:rsidRPr="00BD35DF">
              <w:rPr>
                <w:rFonts w:ascii="Times New Roman" w:hAnsi="Times New Roman" w:cs="Times New Roman"/>
                <w:sz w:val="24"/>
                <w:szCs w:val="24"/>
              </w:rPr>
              <w:t xml:space="preserve">2. Предлагам към изискванията за документи от </w:t>
            </w:r>
            <w:proofErr w:type="spellStart"/>
            <w:r w:rsidR="00FD1E8C" w:rsidRPr="00BD35DF">
              <w:rPr>
                <w:rFonts w:ascii="Times New Roman" w:hAnsi="Times New Roman" w:cs="Times New Roman"/>
                <w:sz w:val="24"/>
                <w:szCs w:val="24"/>
              </w:rPr>
              <w:t>оференти</w:t>
            </w:r>
            <w:proofErr w:type="spellEnd"/>
            <w:r w:rsidR="00FD1E8C" w:rsidRPr="00BD35DF">
              <w:rPr>
                <w:rFonts w:ascii="Times New Roman" w:hAnsi="Times New Roman" w:cs="Times New Roman"/>
                <w:sz w:val="24"/>
                <w:szCs w:val="24"/>
              </w:rPr>
              <w:t xml:space="preserve"> да се запише точно в тази точка и възможността за предоставяне на документи, които са подписани с </w:t>
            </w:r>
            <w:proofErr w:type="spellStart"/>
            <w:r w:rsidR="00FD1E8C" w:rsidRPr="00BD35DF">
              <w:rPr>
                <w:rFonts w:ascii="Times New Roman" w:hAnsi="Times New Roman" w:cs="Times New Roman"/>
                <w:sz w:val="24"/>
                <w:szCs w:val="24"/>
              </w:rPr>
              <w:t>КЕП</w:t>
            </w:r>
            <w:proofErr w:type="spellEnd"/>
            <w:r w:rsidR="00FD1E8C" w:rsidRPr="00BD35DF">
              <w:rPr>
                <w:rFonts w:ascii="Times New Roman" w:hAnsi="Times New Roman" w:cs="Times New Roman"/>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14.2. Условия за допустимост на разходите:</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11. За всеки заявен за финансиране разход от Раздел 14.1 „Допустими разходи“, който към датата на подаване на проектното предложение не е включен в списъка по т. 9, кандидатът представя най-малко три съпоставими независими оферти, които съдържат наименование на </w:t>
            </w:r>
            <w:proofErr w:type="spellStart"/>
            <w:r w:rsidRPr="00BD35DF">
              <w:rPr>
                <w:rFonts w:ascii="Times New Roman" w:hAnsi="Times New Roman" w:cs="Times New Roman"/>
                <w:sz w:val="24"/>
                <w:szCs w:val="24"/>
              </w:rPr>
              <w:t>оферента</w:t>
            </w:r>
            <w:proofErr w:type="spellEnd"/>
            <w:r w:rsidRPr="00BD35DF">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Pr="00BD35DF">
              <w:rPr>
                <w:rFonts w:ascii="Times New Roman" w:hAnsi="Times New Roman" w:cs="Times New Roman"/>
                <w:sz w:val="24"/>
                <w:szCs w:val="24"/>
              </w:rPr>
              <w:t>оферента</w:t>
            </w:r>
            <w:proofErr w:type="spellEnd"/>
            <w:r w:rsidRPr="00BD35DF">
              <w:rPr>
                <w:rFonts w:ascii="Times New Roman" w:hAnsi="Times New Roman" w:cs="Times New Roman"/>
                <w:sz w:val="24"/>
                <w:szCs w:val="24"/>
              </w:rPr>
              <w:t>, подробна техническа спецификация на активите/услугите, цена в лева или евро с посочен ДДС. Кандидатът представя запитване за оферта по образец съгласно приложение №9 и решение на кандидата за избор на доставчик/изпълнител. В тези случаи Оценителната комисия по чл. 33 от ЗУСЕСИФ извършва съпоставка между размера на разхода, посочен във всяка от представените оферти, като одобрява за финансиране разхода до най-ниския размер.</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C02F28" w:rsidRPr="00BD35DF">
              <w:rPr>
                <w:rFonts w:ascii="Times New Roman" w:hAnsi="Times New Roman" w:cs="Times New Roman"/>
                <w:b/>
                <w:sz w:val="24"/>
                <w:szCs w:val="24"/>
              </w:rPr>
              <w:t xml:space="preserve"> 2 </w:t>
            </w:r>
            <w:r w:rsidRPr="00BD35DF">
              <w:rPr>
                <w:rFonts w:ascii="Times New Roman" w:hAnsi="Times New Roman" w:cs="Times New Roman"/>
                <w:b/>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Предлагам да се опише минимално съдържание на документ „решение на кандидата за избор на доставчик/изпълнител“, защото липсва такава информация, а при административна проверка от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всеки експерт може да тълкува по свое усмотрение дали документа може да се приеме за целите на точката.</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lastRenderedPageBreak/>
              <w:t>14.2. Условия за допустимост на разходите:</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12. В случаите по т. 10 и т. 11 </w:t>
            </w:r>
            <w:proofErr w:type="spellStart"/>
            <w:r w:rsidRPr="00BD35DF">
              <w:rPr>
                <w:rFonts w:ascii="Times New Roman" w:hAnsi="Times New Roman" w:cs="Times New Roman"/>
                <w:sz w:val="24"/>
                <w:szCs w:val="24"/>
              </w:rPr>
              <w:t>оферентите</w:t>
            </w:r>
            <w:proofErr w:type="spellEnd"/>
            <w:r w:rsidRPr="00BD35DF">
              <w:rPr>
                <w:rFonts w:ascii="Times New Roman" w:hAnsi="Times New Roman" w:cs="Times New Roman"/>
                <w:sz w:val="24"/>
                <w:szCs w:val="24"/>
              </w:rPr>
              <w:t xml:space="preserve">, когато са местни лица, трябва да са вписани в търговския регистър, а </w:t>
            </w:r>
            <w:proofErr w:type="spellStart"/>
            <w:r w:rsidRPr="00BD35DF">
              <w:rPr>
                <w:rFonts w:ascii="Times New Roman" w:hAnsi="Times New Roman" w:cs="Times New Roman"/>
                <w:sz w:val="24"/>
                <w:szCs w:val="24"/>
              </w:rPr>
              <w:t>оферентите</w:t>
            </w:r>
            <w:proofErr w:type="spellEnd"/>
            <w:r w:rsidRPr="00BD35DF">
              <w:rPr>
                <w:rFonts w:ascii="Times New Roman" w:hAnsi="Times New Roman" w:cs="Times New Roman"/>
                <w:sz w:val="24"/>
                <w:szCs w:val="24"/>
              </w:rPr>
              <w:t xml:space="preserve"> – чуждестранни лица, следва да представят документ за </w:t>
            </w:r>
            <w:proofErr w:type="spellStart"/>
            <w:r w:rsidRPr="00BD35DF">
              <w:rPr>
                <w:rFonts w:ascii="Times New Roman" w:hAnsi="Times New Roman" w:cs="Times New Roman"/>
                <w:sz w:val="24"/>
                <w:szCs w:val="24"/>
              </w:rPr>
              <w:t>правосубектност</w:t>
            </w:r>
            <w:proofErr w:type="spellEnd"/>
            <w:r w:rsidRPr="00BD35DF">
              <w:rPr>
                <w:rFonts w:ascii="Times New Roman" w:hAnsi="Times New Roman" w:cs="Times New Roman"/>
                <w:sz w:val="24"/>
                <w:szCs w:val="24"/>
              </w:rPr>
              <w:t xml:space="preserve"> съгласно националното им законодателство. </w:t>
            </w:r>
            <w:proofErr w:type="spellStart"/>
            <w:r w:rsidRPr="00BD35DF">
              <w:rPr>
                <w:rFonts w:ascii="Times New Roman" w:hAnsi="Times New Roman" w:cs="Times New Roman"/>
                <w:sz w:val="24"/>
                <w:szCs w:val="24"/>
              </w:rPr>
              <w:t>Оферентите</w:t>
            </w:r>
            <w:proofErr w:type="spellEnd"/>
            <w:r w:rsidRPr="00BD35DF">
              <w:rPr>
                <w:rFonts w:ascii="Times New Roman" w:hAnsi="Times New Roman" w:cs="Times New Roman"/>
                <w:sz w:val="24"/>
                <w:szCs w:val="24"/>
              </w:rPr>
              <w:t xml:space="preserve"> на </w:t>
            </w:r>
            <w:proofErr w:type="spellStart"/>
            <w:r w:rsidRPr="00BD35DF">
              <w:rPr>
                <w:rFonts w:ascii="Times New Roman" w:hAnsi="Times New Roman" w:cs="Times New Roman"/>
                <w:sz w:val="24"/>
                <w:szCs w:val="24"/>
              </w:rPr>
              <w:t>СМР</w:t>
            </w:r>
            <w:proofErr w:type="spellEnd"/>
            <w:r w:rsidRPr="00BD35DF">
              <w:rPr>
                <w:rFonts w:ascii="Times New Roman" w:hAnsi="Times New Roman" w:cs="Times New Roman"/>
                <w:sz w:val="24"/>
                <w:szCs w:val="24"/>
              </w:rPr>
              <w:t xml:space="preserve">,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w:t>
            </w:r>
            <w:proofErr w:type="spellStart"/>
            <w:r w:rsidRPr="00BD35DF">
              <w:rPr>
                <w:rFonts w:ascii="Times New Roman" w:hAnsi="Times New Roman" w:cs="Times New Roman"/>
                <w:sz w:val="24"/>
                <w:szCs w:val="24"/>
              </w:rPr>
              <w:t>СМР</w:t>
            </w:r>
            <w:proofErr w:type="spellEnd"/>
            <w:r w:rsidRPr="00BD35DF">
              <w:rPr>
                <w:rFonts w:ascii="Times New Roman" w:hAnsi="Times New Roman" w:cs="Times New Roman"/>
                <w:sz w:val="24"/>
                <w:szCs w:val="24"/>
              </w:rPr>
              <w:t xml:space="preserve"> от съответната категория съгласно изискванията на чл. 3, ал. 2 от Закона за Камарата на строителите. Изискването за вписване в търговския регистър не се прилага за Националната служба за съвети в земеделието и за физически лица, предоставящи услуги по т. 2 от Раздел 14.1 „Допустими разходи“.</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C02F28" w:rsidRPr="00BD35DF">
              <w:rPr>
                <w:rFonts w:ascii="Times New Roman" w:hAnsi="Times New Roman" w:cs="Times New Roman"/>
                <w:b/>
                <w:sz w:val="24"/>
                <w:szCs w:val="24"/>
              </w:rPr>
              <w:t xml:space="preserve"> 3</w:t>
            </w:r>
            <w:r w:rsidRPr="00BD35DF">
              <w:rPr>
                <w:rFonts w:ascii="Times New Roman" w:hAnsi="Times New Roman" w:cs="Times New Roman"/>
                <w:b/>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Предлагам след „</w:t>
            </w:r>
            <w:proofErr w:type="spellStart"/>
            <w:r w:rsidRPr="00BD35DF">
              <w:rPr>
                <w:rFonts w:ascii="Times New Roman" w:hAnsi="Times New Roman" w:cs="Times New Roman"/>
                <w:sz w:val="24"/>
                <w:szCs w:val="24"/>
              </w:rPr>
              <w:t>СМР</w:t>
            </w:r>
            <w:proofErr w:type="spellEnd"/>
            <w:r w:rsidRPr="00BD35DF">
              <w:rPr>
                <w:rFonts w:ascii="Times New Roman" w:hAnsi="Times New Roman" w:cs="Times New Roman"/>
                <w:sz w:val="24"/>
                <w:szCs w:val="24"/>
              </w:rPr>
              <w:t xml:space="preserve"> от съответната“ да се добави текста „група и“, като по този начин да се уточни изискването за приложимост на точката и за </w:t>
            </w:r>
            <w:proofErr w:type="spellStart"/>
            <w:r w:rsidRPr="00BD35DF">
              <w:rPr>
                <w:rFonts w:ascii="Times New Roman" w:hAnsi="Times New Roman" w:cs="Times New Roman"/>
                <w:sz w:val="24"/>
                <w:szCs w:val="24"/>
              </w:rPr>
              <w:t>СМР</w:t>
            </w:r>
            <w:proofErr w:type="spellEnd"/>
            <w:r w:rsidRPr="00BD35DF">
              <w:rPr>
                <w:rFonts w:ascii="Times New Roman" w:hAnsi="Times New Roman" w:cs="Times New Roman"/>
                <w:sz w:val="24"/>
                <w:szCs w:val="24"/>
              </w:rPr>
              <w:t xml:space="preserve"> от група 6, където попада изграждането на </w:t>
            </w:r>
            <w:proofErr w:type="spellStart"/>
            <w:r w:rsidRPr="00BD35DF">
              <w:rPr>
                <w:rFonts w:ascii="Times New Roman" w:hAnsi="Times New Roman" w:cs="Times New Roman"/>
                <w:sz w:val="24"/>
                <w:szCs w:val="24"/>
              </w:rPr>
              <w:t>ФЕЦ</w:t>
            </w:r>
            <w:proofErr w:type="spellEnd"/>
            <w:r w:rsidRPr="00BD35DF">
              <w:rPr>
                <w:rFonts w:ascii="Times New Roman" w:hAnsi="Times New Roman" w:cs="Times New Roman"/>
                <w:sz w:val="24"/>
                <w:szCs w:val="24"/>
              </w:rPr>
              <w:t xml:space="preserve">, като част от </w:t>
            </w:r>
            <w:proofErr w:type="spellStart"/>
            <w:r w:rsidRPr="00BD35DF">
              <w:rPr>
                <w:rFonts w:ascii="Times New Roman" w:hAnsi="Times New Roman" w:cs="Times New Roman"/>
                <w:sz w:val="24"/>
                <w:szCs w:val="24"/>
              </w:rPr>
              <w:t>ВЕИ</w:t>
            </w:r>
            <w:proofErr w:type="spellEnd"/>
            <w:r w:rsidRPr="00BD35DF">
              <w:rPr>
                <w:rFonts w:ascii="Times New Roman" w:hAnsi="Times New Roman" w:cs="Times New Roman"/>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Ако предложението не се приеме предлагам да обоснове това, защото например в процедура BG06RDNP001-4.015 това изискване беше посочено.</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16. Приложим режим на минимални/държавни помощи:</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Финансова помощ за преработка на продукти от приложение № І от </w:t>
            </w:r>
            <w:proofErr w:type="spellStart"/>
            <w:r w:rsidRPr="00BD35DF">
              <w:rPr>
                <w:rFonts w:ascii="Times New Roman" w:hAnsi="Times New Roman" w:cs="Times New Roman"/>
                <w:sz w:val="24"/>
                <w:szCs w:val="24"/>
              </w:rPr>
              <w:t>ДФЕС</w:t>
            </w:r>
            <w:proofErr w:type="spellEnd"/>
            <w:r w:rsidRPr="00BD35DF">
              <w:rPr>
                <w:rFonts w:ascii="Times New Roman" w:hAnsi="Times New Roman" w:cs="Times New Roman"/>
                <w:sz w:val="24"/>
                <w:szCs w:val="24"/>
              </w:rPr>
              <w:t xml:space="preserve"> в продукти извън приложение № І от </w:t>
            </w:r>
            <w:proofErr w:type="spellStart"/>
            <w:r w:rsidRPr="00BD35DF">
              <w:rPr>
                <w:rFonts w:ascii="Times New Roman" w:hAnsi="Times New Roman" w:cs="Times New Roman"/>
                <w:sz w:val="24"/>
                <w:szCs w:val="24"/>
              </w:rPr>
              <w:t>ДФЕС</w:t>
            </w:r>
            <w:proofErr w:type="spellEnd"/>
            <w:r w:rsidRPr="00BD35DF">
              <w:rPr>
                <w:rFonts w:ascii="Times New Roman" w:hAnsi="Times New Roman" w:cs="Times New Roman"/>
                <w:sz w:val="24"/>
                <w:szCs w:val="24"/>
              </w:rPr>
              <w:t xml:space="preserve"> или памук се предоставя в съответствие с изискванията на Регламент (ЕС) № 702/2014. Съгласно чл. 81 от Регламент 1305/2013 г., чл. 107, 108 и 109 от </w:t>
            </w:r>
            <w:proofErr w:type="spellStart"/>
            <w:r w:rsidRPr="00BD35DF">
              <w:rPr>
                <w:rFonts w:ascii="Times New Roman" w:hAnsi="Times New Roman" w:cs="Times New Roman"/>
                <w:sz w:val="24"/>
                <w:szCs w:val="24"/>
              </w:rPr>
              <w:t>ДФЕС</w:t>
            </w:r>
            <w:proofErr w:type="spellEnd"/>
            <w:r w:rsidRPr="00BD35DF">
              <w:rPr>
                <w:rFonts w:ascii="Times New Roman" w:hAnsi="Times New Roman" w:cs="Times New Roman"/>
                <w:sz w:val="24"/>
                <w:szCs w:val="24"/>
              </w:rPr>
              <w:t xml:space="preserve"> не се прилагат по </w:t>
            </w:r>
            <w:r w:rsidRPr="00BD35DF">
              <w:rPr>
                <w:rFonts w:ascii="Times New Roman" w:hAnsi="Times New Roman" w:cs="Times New Roman"/>
                <w:sz w:val="24"/>
                <w:szCs w:val="24"/>
              </w:rPr>
              <w:lastRenderedPageBreak/>
              <w:t xml:space="preserve">отношение на плащания, предоставени по </w:t>
            </w:r>
            <w:proofErr w:type="spellStart"/>
            <w:r w:rsidRPr="00BD35DF">
              <w:rPr>
                <w:rFonts w:ascii="Times New Roman" w:hAnsi="Times New Roman" w:cs="Times New Roman"/>
                <w:sz w:val="24"/>
                <w:szCs w:val="24"/>
              </w:rPr>
              <w:t>ПРСР</w:t>
            </w:r>
            <w:proofErr w:type="spellEnd"/>
            <w:r w:rsidRPr="00BD35DF">
              <w:rPr>
                <w:rFonts w:ascii="Times New Roman" w:hAnsi="Times New Roman" w:cs="Times New Roman"/>
                <w:sz w:val="24"/>
                <w:szCs w:val="24"/>
              </w:rPr>
              <w:t xml:space="preserve"> в рамките на обхвата на чл. 42 от </w:t>
            </w:r>
            <w:proofErr w:type="spellStart"/>
            <w:r w:rsidRPr="00BD35DF">
              <w:rPr>
                <w:rFonts w:ascii="Times New Roman" w:hAnsi="Times New Roman" w:cs="Times New Roman"/>
                <w:sz w:val="24"/>
                <w:szCs w:val="24"/>
              </w:rPr>
              <w:t>ДФЕС</w:t>
            </w:r>
            <w:proofErr w:type="spellEnd"/>
            <w:r w:rsidRPr="00BD35DF">
              <w:rPr>
                <w:rFonts w:ascii="Times New Roman" w:hAnsi="Times New Roman" w:cs="Times New Roman"/>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C02F28" w:rsidRPr="00BD35DF">
              <w:rPr>
                <w:rFonts w:ascii="Times New Roman" w:hAnsi="Times New Roman" w:cs="Times New Roman"/>
                <w:b/>
                <w:sz w:val="24"/>
                <w:szCs w:val="24"/>
              </w:rPr>
              <w:t xml:space="preserve"> 4</w:t>
            </w:r>
            <w:r w:rsidRPr="00BD35DF">
              <w:rPr>
                <w:rFonts w:ascii="Times New Roman" w:hAnsi="Times New Roman" w:cs="Times New Roman"/>
                <w:b/>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Предлагам да се уточни дали подпомагането по процедура е и съгласно Регламент (ЕС) № 702/2014.</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21.1 Оценка на административно съответствие и допустимост:</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г) основателни ли са заявените за подпомагане разходи;</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C02F28" w:rsidRPr="00BD35DF">
              <w:rPr>
                <w:rFonts w:ascii="Times New Roman" w:hAnsi="Times New Roman" w:cs="Times New Roman"/>
                <w:b/>
                <w:sz w:val="24"/>
                <w:szCs w:val="24"/>
              </w:rPr>
              <w:t xml:space="preserve"> 5</w:t>
            </w:r>
            <w:r w:rsidRPr="00BD35DF">
              <w:rPr>
                <w:rFonts w:ascii="Times New Roman" w:hAnsi="Times New Roman" w:cs="Times New Roman"/>
                <w:b/>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Предлагам да се поясни, че „основателност“ на разходите се извършва само по изискванията на точка 8 от раздел 14.2.</w:t>
            </w:r>
          </w:p>
        </w:tc>
        <w:tc>
          <w:tcPr>
            <w:tcW w:w="4394" w:type="dxa"/>
            <w:shd w:val="clear" w:color="auto" w:fill="auto"/>
          </w:tcPr>
          <w:p w:rsidR="00C02F28" w:rsidRPr="00BD35DF" w:rsidRDefault="00C02F28"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lastRenderedPageBreak/>
              <w:t>Предложения по "</w:t>
            </w:r>
            <w:r w:rsidR="00C04F24" w:rsidRPr="00BD35DF">
              <w:rPr>
                <w:rFonts w:ascii="Times New Roman" w:hAnsi="Times New Roman" w:cs="Times New Roman"/>
                <w:sz w:val="24"/>
                <w:szCs w:val="24"/>
              </w:rPr>
              <w:t>Условия за кандидатстване</w:t>
            </w:r>
            <w:r w:rsidRPr="00BD35DF">
              <w:rPr>
                <w:rFonts w:ascii="Times New Roman" w:hAnsi="Times New Roman" w:cs="Times New Roman"/>
                <w:sz w:val="24"/>
                <w:szCs w:val="24"/>
              </w:rPr>
              <w:t>":</w:t>
            </w:r>
          </w:p>
          <w:p w:rsidR="00C02F28" w:rsidRPr="00BD35DF" w:rsidRDefault="00C02F28" w:rsidP="00BD35DF">
            <w:pPr>
              <w:spacing w:line="276" w:lineRule="auto"/>
              <w:jc w:val="both"/>
              <w:rPr>
                <w:rFonts w:ascii="Times New Roman" w:hAnsi="Times New Roman" w:cs="Times New Roman"/>
                <w:sz w:val="24"/>
                <w:szCs w:val="24"/>
              </w:rPr>
            </w:pPr>
          </w:p>
          <w:p w:rsidR="00FD1E8C" w:rsidRPr="00BD35DF" w:rsidRDefault="00736A15"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1</w:t>
            </w:r>
            <w:r w:rsidR="00C02F28" w:rsidRPr="00BD35DF">
              <w:rPr>
                <w:rFonts w:ascii="Times New Roman" w:hAnsi="Times New Roman" w:cs="Times New Roman"/>
                <w:sz w:val="24"/>
                <w:szCs w:val="24"/>
              </w:rPr>
              <w:t>.</w:t>
            </w:r>
            <w:proofErr w:type="spellStart"/>
            <w:r w:rsidR="00C02F28" w:rsidRPr="00BD35DF">
              <w:rPr>
                <w:rFonts w:ascii="Times New Roman" w:hAnsi="Times New Roman" w:cs="Times New Roman"/>
                <w:sz w:val="24"/>
                <w:szCs w:val="24"/>
              </w:rPr>
              <w:t>1</w:t>
            </w:r>
            <w:proofErr w:type="spellEnd"/>
            <w:r w:rsidRPr="00BD35DF">
              <w:rPr>
                <w:rFonts w:ascii="Times New Roman" w:hAnsi="Times New Roman" w:cs="Times New Roman"/>
                <w:sz w:val="24"/>
                <w:szCs w:val="24"/>
              </w:rPr>
              <w:t xml:space="preserve">. </w:t>
            </w:r>
            <w:r w:rsidRPr="00BD35DF">
              <w:rPr>
                <w:rFonts w:ascii="Times New Roman" w:hAnsi="Times New Roman" w:cs="Times New Roman"/>
                <w:b/>
                <w:sz w:val="24"/>
                <w:szCs w:val="24"/>
              </w:rPr>
              <w:t>Приема се</w:t>
            </w:r>
          </w:p>
          <w:p w:rsidR="00545162" w:rsidRPr="00BD35DF" w:rsidRDefault="00545162" w:rsidP="00BD35DF">
            <w:pPr>
              <w:spacing w:line="276" w:lineRule="auto"/>
              <w:jc w:val="both"/>
              <w:rPr>
                <w:rFonts w:ascii="Times New Roman" w:hAnsi="Times New Roman" w:cs="Times New Roman"/>
                <w:sz w:val="24"/>
                <w:szCs w:val="24"/>
              </w:rPr>
            </w:pPr>
          </w:p>
          <w:p w:rsidR="006A6390" w:rsidRPr="00BD35DF" w:rsidRDefault="00C02F28"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lastRenderedPageBreak/>
              <w:t>1.</w:t>
            </w:r>
            <w:r w:rsidR="00736A15" w:rsidRPr="00BD35DF">
              <w:rPr>
                <w:rFonts w:ascii="Times New Roman" w:hAnsi="Times New Roman" w:cs="Times New Roman"/>
                <w:sz w:val="24"/>
                <w:szCs w:val="24"/>
              </w:rPr>
              <w:t xml:space="preserve">2. </w:t>
            </w:r>
            <w:r w:rsidR="00736A15" w:rsidRPr="00BD35DF">
              <w:rPr>
                <w:rFonts w:ascii="Times New Roman" w:hAnsi="Times New Roman" w:cs="Times New Roman"/>
                <w:b/>
                <w:sz w:val="24"/>
                <w:szCs w:val="24"/>
              </w:rPr>
              <w:t>Не се приема</w:t>
            </w:r>
            <w:r w:rsidR="00736A15" w:rsidRPr="00BD35DF">
              <w:rPr>
                <w:rFonts w:ascii="Times New Roman" w:hAnsi="Times New Roman" w:cs="Times New Roman"/>
                <w:sz w:val="24"/>
                <w:szCs w:val="24"/>
              </w:rPr>
              <w:t xml:space="preserve">. </w:t>
            </w:r>
          </w:p>
          <w:p w:rsidR="00736A15" w:rsidRPr="00BD35DF" w:rsidRDefault="00736A15"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За документите по т. 23 и т. 24 от раздел 24.1 от </w:t>
            </w:r>
            <w:proofErr w:type="spellStart"/>
            <w:r w:rsidRPr="00BD35DF">
              <w:rPr>
                <w:rFonts w:ascii="Times New Roman" w:hAnsi="Times New Roman" w:cs="Times New Roman"/>
                <w:sz w:val="24"/>
                <w:szCs w:val="24"/>
              </w:rPr>
              <w:t>УК</w:t>
            </w:r>
            <w:proofErr w:type="spellEnd"/>
            <w:r w:rsidRPr="00BD35DF">
              <w:rPr>
                <w:rFonts w:ascii="Times New Roman" w:hAnsi="Times New Roman" w:cs="Times New Roman"/>
                <w:sz w:val="24"/>
                <w:szCs w:val="24"/>
              </w:rPr>
              <w:t xml:space="preserve"> е предвидена възможност да са електронно подписани с квалифициран електронен подпис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 на издателя.</w:t>
            </w: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6A6390" w:rsidRPr="00BD35DF" w:rsidRDefault="00C02F28"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2</w:t>
            </w:r>
            <w:r w:rsidR="00736A15" w:rsidRPr="00BD35DF">
              <w:rPr>
                <w:rFonts w:ascii="Times New Roman" w:hAnsi="Times New Roman" w:cs="Times New Roman"/>
                <w:sz w:val="24"/>
                <w:szCs w:val="24"/>
              </w:rPr>
              <w:t xml:space="preserve">. </w:t>
            </w:r>
            <w:r w:rsidR="00736A15" w:rsidRPr="00BD35DF">
              <w:rPr>
                <w:rFonts w:ascii="Times New Roman" w:hAnsi="Times New Roman" w:cs="Times New Roman"/>
                <w:b/>
                <w:sz w:val="24"/>
                <w:szCs w:val="24"/>
              </w:rPr>
              <w:t>Не се приема</w:t>
            </w:r>
            <w:r w:rsidR="00736A15" w:rsidRPr="00BD35DF">
              <w:rPr>
                <w:rFonts w:ascii="Times New Roman" w:hAnsi="Times New Roman" w:cs="Times New Roman"/>
                <w:sz w:val="24"/>
                <w:szCs w:val="24"/>
              </w:rPr>
              <w:t xml:space="preserve">. </w:t>
            </w:r>
          </w:p>
          <w:p w:rsidR="00736A15" w:rsidRPr="00BD35DF" w:rsidRDefault="00736A15"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Предоставена е възможност кандидатите </w:t>
            </w:r>
            <w:r w:rsidR="00545162" w:rsidRPr="00BD35DF">
              <w:rPr>
                <w:rFonts w:ascii="Times New Roman" w:hAnsi="Times New Roman" w:cs="Times New Roman"/>
                <w:sz w:val="24"/>
                <w:szCs w:val="24"/>
              </w:rPr>
              <w:t xml:space="preserve">сами да оформят </w:t>
            </w:r>
            <w:r w:rsidR="002621C8" w:rsidRPr="00BD35DF">
              <w:rPr>
                <w:rFonts w:ascii="Times New Roman" w:hAnsi="Times New Roman" w:cs="Times New Roman"/>
                <w:sz w:val="24"/>
                <w:szCs w:val="24"/>
              </w:rPr>
              <w:t>документа</w:t>
            </w:r>
            <w:r w:rsidR="004A4F17" w:rsidRPr="00BD35DF">
              <w:rPr>
                <w:rFonts w:ascii="Times New Roman" w:hAnsi="Times New Roman" w:cs="Times New Roman"/>
                <w:sz w:val="24"/>
                <w:szCs w:val="24"/>
              </w:rPr>
              <w:t>, от който да става ясно как е направен избора на доставчика/ изпълнителя за съответния разход.</w:t>
            </w: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545162" w:rsidP="00BD35DF">
            <w:pPr>
              <w:spacing w:line="276" w:lineRule="auto"/>
              <w:jc w:val="both"/>
              <w:rPr>
                <w:rFonts w:ascii="Times New Roman" w:hAnsi="Times New Roman" w:cs="Times New Roman"/>
                <w:sz w:val="24"/>
                <w:szCs w:val="24"/>
              </w:rPr>
            </w:pPr>
          </w:p>
          <w:p w:rsidR="00545162" w:rsidRPr="00BD35DF" w:rsidRDefault="00C02F28"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3</w:t>
            </w:r>
            <w:r w:rsidR="00545162" w:rsidRPr="00BD35DF">
              <w:rPr>
                <w:rFonts w:ascii="Times New Roman" w:hAnsi="Times New Roman" w:cs="Times New Roman"/>
                <w:sz w:val="24"/>
                <w:szCs w:val="24"/>
              </w:rPr>
              <w:t xml:space="preserve">. </w:t>
            </w:r>
            <w:r w:rsidR="00545162" w:rsidRPr="00BD35DF">
              <w:rPr>
                <w:rFonts w:ascii="Times New Roman" w:hAnsi="Times New Roman" w:cs="Times New Roman"/>
                <w:b/>
                <w:sz w:val="24"/>
                <w:szCs w:val="24"/>
              </w:rPr>
              <w:t>Приема се</w:t>
            </w: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Pr="00BD35DF" w:rsidRDefault="00DD09F6" w:rsidP="00BD35DF">
            <w:pPr>
              <w:spacing w:line="276" w:lineRule="auto"/>
              <w:jc w:val="both"/>
              <w:rPr>
                <w:rFonts w:ascii="Times New Roman" w:hAnsi="Times New Roman" w:cs="Times New Roman"/>
                <w:sz w:val="24"/>
                <w:szCs w:val="24"/>
              </w:rPr>
            </w:pPr>
          </w:p>
          <w:p w:rsidR="00DD09F6" w:rsidRDefault="00DD09F6" w:rsidP="00BD35DF">
            <w:pPr>
              <w:spacing w:line="276" w:lineRule="auto"/>
              <w:jc w:val="both"/>
              <w:rPr>
                <w:rFonts w:ascii="Times New Roman" w:hAnsi="Times New Roman" w:cs="Times New Roman"/>
                <w:sz w:val="24"/>
                <w:szCs w:val="24"/>
              </w:rPr>
            </w:pPr>
          </w:p>
          <w:p w:rsidR="001E0C6C" w:rsidRPr="00BD35DF" w:rsidRDefault="001E0C6C" w:rsidP="00BD35DF">
            <w:pPr>
              <w:spacing w:line="276" w:lineRule="auto"/>
              <w:jc w:val="both"/>
              <w:rPr>
                <w:rFonts w:ascii="Times New Roman" w:hAnsi="Times New Roman" w:cs="Times New Roman"/>
                <w:sz w:val="24"/>
                <w:szCs w:val="24"/>
              </w:rPr>
            </w:pPr>
          </w:p>
          <w:p w:rsidR="00812894" w:rsidRPr="00BD35DF" w:rsidRDefault="00C02F28" w:rsidP="00BD35DF">
            <w:pPr>
              <w:spacing w:line="276" w:lineRule="auto"/>
              <w:jc w:val="both"/>
              <w:rPr>
                <w:rFonts w:ascii="Times New Roman" w:hAnsi="Times New Roman" w:cs="Times New Roman"/>
                <w:b/>
                <w:sz w:val="24"/>
                <w:szCs w:val="24"/>
              </w:rPr>
            </w:pPr>
            <w:r w:rsidRPr="00BD35DF">
              <w:rPr>
                <w:rFonts w:ascii="Times New Roman" w:hAnsi="Times New Roman" w:cs="Times New Roman"/>
                <w:sz w:val="24"/>
                <w:szCs w:val="24"/>
              </w:rPr>
              <w:t>4</w:t>
            </w:r>
            <w:r w:rsidR="00DD09F6" w:rsidRPr="00BD35DF">
              <w:rPr>
                <w:rFonts w:ascii="Times New Roman" w:hAnsi="Times New Roman" w:cs="Times New Roman"/>
                <w:sz w:val="24"/>
                <w:szCs w:val="24"/>
              </w:rPr>
              <w:t xml:space="preserve">. </w:t>
            </w:r>
            <w:r w:rsidR="00812894" w:rsidRPr="00BD35DF">
              <w:rPr>
                <w:rFonts w:ascii="Times New Roman" w:hAnsi="Times New Roman" w:cs="Times New Roman"/>
                <w:b/>
                <w:sz w:val="24"/>
                <w:szCs w:val="24"/>
              </w:rPr>
              <w:t>Не се приема.</w:t>
            </w:r>
          </w:p>
          <w:p w:rsidR="00DD09F6" w:rsidRPr="00BD35DF" w:rsidRDefault="00812894"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В цитираният текст изрично е указано, че </w:t>
            </w:r>
            <w:r w:rsidRPr="00BD35DF">
              <w:rPr>
                <w:rFonts w:ascii="Times New Roman" w:hAnsi="Times New Roman" w:cs="Times New Roman"/>
                <w:i/>
                <w:sz w:val="24"/>
                <w:szCs w:val="24"/>
              </w:rPr>
              <w:t xml:space="preserve">„Финансова помощ за преработка на продукти от приложение № І от </w:t>
            </w:r>
            <w:proofErr w:type="spellStart"/>
            <w:r w:rsidRPr="00BD35DF">
              <w:rPr>
                <w:rFonts w:ascii="Times New Roman" w:hAnsi="Times New Roman" w:cs="Times New Roman"/>
                <w:i/>
                <w:sz w:val="24"/>
                <w:szCs w:val="24"/>
              </w:rPr>
              <w:t>ДФЕС</w:t>
            </w:r>
            <w:proofErr w:type="spellEnd"/>
            <w:r w:rsidRPr="00BD35DF">
              <w:rPr>
                <w:rFonts w:ascii="Times New Roman" w:hAnsi="Times New Roman" w:cs="Times New Roman"/>
                <w:i/>
                <w:sz w:val="24"/>
                <w:szCs w:val="24"/>
              </w:rPr>
              <w:t xml:space="preserve"> в продукти извън приложение № І от </w:t>
            </w:r>
            <w:proofErr w:type="spellStart"/>
            <w:r w:rsidRPr="00BD35DF">
              <w:rPr>
                <w:rFonts w:ascii="Times New Roman" w:hAnsi="Times New Roman" w:cs="Times New Roman"/>
                <w:i/>
                <w:sz w:val="24"/>
                <w:szCs w:val="24"/>
              </w:rPr>
              <w:t>ДФЕС</w:t>
            </w:r>
            <w:proofErr w:type="spellEnd"/>
            <w:r w:rsidRPr="00BD35DF">
              <w:rPr>
                <w:rFonts w:ascii="Times New Roman" w:hAnsi="Times New Roman" w:cs="Times New Roman"/>
                <w:i/>
                <w:sz w:val="24"/>
                <w:szCs w:val="24"/>
              </w:rPr>
              <w:t xml:space="preserve"> или памук се предоставя в съответствие с изискванията на Регламент (ЕС) № 702/2014</w:t>
            </w:r>
            <w:r w:rsidR="005A58E4" w:rsidRPr="00BD35DF">
              <w:rPr>
                <w:rFonts w:ascii="Times New Roman" w:hAnsi="Times New Roman" w:cs="Times New Roman"/>
                <w:i/>
                <w:sz w:val="24"/>
                <w:szCs w:val="24"/>
              </w:rPr>
              <w:t>“</w:t>
            </w:r>
          </w:p>
          <w:p w:rsidR="00DD09F6" w:rsidRPr="00BD35DF" w:rsidRDefault="00DD09F6" w:rsidP="00BD35DF">
            <w:pPr>
              <w:spacing w:line="276" w:lineRule="auto"/>
              <w:jc w:val="both"/>
              <w:rPr>
                <w:rFonts w:ascii="Times New Roman" w:hAnsi="Times New Roman" w:cs="Times New Roman"/>
                <w:sz w:val="24"/>
                <w:szCs w:val="24"/>
              </w:rPr>
            </w:pPr>
          </w:p>
          <w:p w:rsidR="006A6390" w:rsidRPr="00BD35DF" w:rsidRDefault="00C02F28"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5</w:t>
            </w:r>
            <w:r w:rsidR="002D5B25" w:rsidRPr="00BD35DF">
              <w:rPr>
                <w:rFonts w:ascii="Times New Roman" w:hAnsi="Times New Roman" w:cs="Times New Roman"/>
                <w:sz w:val="24"/>
                <w:szCs w:val="24"/>
              </w:rPr>
              <w:t xml:space="preserve">. </w:t>
            </w:r>
            <w:r w:rsidR="002D5B25" w:rsidRPr="00BD35DF">
              <w:rPr>
                <w:rFonts w:ascii="Times New Roman" w:hAnsi="Times New Roman" w:cs="Times New Roman"/>
                <w:b/>
                <w:sz w:val="24"/>
                <w:szCs w:val="24"/>
              </w:rPr>
              <w:t>Не се приема</w:t>
            </w:r>
            <w:r w:rsidR="002D5B25" w:rsidRPr="00BD35DF">
              <w:rPr>
                <w:rFonts w:ascii="Times New Roman" w:hAnsi="Times New Roman" w:cs="Times New Roman"/>
                <w:sz w:val="24"/>
                <w:szCs w:val="24"/>
              </w:rPr>
              <w:t xml:space="preserve">. </w:t>
            </w:r>
          </w:p>
          <w:p w:rsidR="00545162" w:rsidRPr="00BD35DF" w:rsidRDefault="00C02F28"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Текстът в</w:t>
            </w:r>
            <w:r w:rsidR="002D5B25" w:rsidRPr="00BD35DF">
              <w:rPr>
                <w:rFonts w:ascii="Times New Roman" w:hAnsi="Times New Roman" w:cs="Times New Roman"/>
                <w:sz w:val="24"/>
                <w:szCs w:val="24"/>
              </w:rPr>
              <w:t xml:space="preserve"> т. 8 от раздел 14.2 касае само съпоставка с референтните разходи, но не и останалите условия за допустимост </w:t>
            </w:r>
            <w:r w:rsidR="00283A01" w:rsidRPr="00BD35DF">
              <w:rPr>
                <w:rFonts w:ascii="Times New Roman" w:hAnsi="Times New Roman" w:cs="Times New Roman"/>
                <w:sz w:val="24"/>
                <w:szCs w:val="24"/>
              </w:rPr>
              <w:t xml:space="preserve">и основателност </w:t>
            </w:r>
            <w:r w:rsidR="002D5B25" w:rsidRPr="00BD35DF">
              <w:rPr>
                <w:rFonts w:ascii="Times New Roman" w:hAnsi="Times New Roman" w:cs="Times New Roman"/>
                <w:sz w:val="24"/>
                <w:szCs w:val="24"/>
              </w:rPr>
              <w:t xml:space="preserve">на </w:t>
            </w:r>
            <w:r w:rsidR="00C04F24" w:rsidRPr="00BD35DF">
              <w:rPr>
                <w:rFonts w:ascii="Times New Roman" w:hAnsi="Times New Roman" w:cs="Times New Roman"/>
                <w:sz w:val="24"/>
                <w:szCs w:val="24"/>
              </w:rPr>
              <w:t>заявените разходи</w:t>
            </w:r>
            <w:r w:rsidR="002D5B25" w:rsidRPr="00BD35DF">
              <w:rPr>
                <w:rFonts w:ascii="Times New Roman" w:hAnsi="Times New Roman" w:cs="Times New Roman"/>
                <w:sz w:val="24"/>
                <w:szCs w:val="24"/>
              </w:rPr>
              <w:t>.</w:t>
            </w:r>
          </w:p>
        </w:tc>
      </w:tr>
      <w:tr w:rsidR="00FD1E8C" w:rsidRPr="00BD35DF" w:rsidTr="00990BEB">
        <w:trPr>
          <w:trHeight w:val="418"/>
        </w:trPr>
        <w:tc>
          <w:tcPr>
            <w:tcW w:w="458" w:type="dxa"/>
            <w:shd w:val="clear" w:color="auto" w:fill="auto"/>
            <w:vAlign w:val="center"/>
          </w:tcPr>
          <w:p w:rsidR="00FD1E8C" w:rsidRPr="00BD35DF" w:rsidRDefault="00FD1E8C"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lastRenderedPageBreak/>
              <w:t>4</w:t>
            </w:r>
          </w:p>
        </w:tc>
        <w:tc>
          <w:tcPr>
            <w:tcW w:w="1598" w:type="dxa"/>
            <w:shd w:val="clear" w:color="auto" w:fill="auto"/>
            <w:vAlign w:val="center"/>
          </w:tcPr>
          <w:p w:rsidR="00FD1E8C" w:rsidRPr="00BD35DF" w:rsidRDefault="00FD1E8C"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lang w:val="en-US"/>
              </w:rPr>
              <w:t xml:space="preserve">E….. </w:t>
            </w:r>
            <w:r w:rsidRPr="00BD35DF">
              <w:rPr>
                <w:rFonts w:ascii="Times New Roman" w:hAnsi="Times New Roman" w:cs="Times New Roman"/>
                <w:sz w:val="24"/>
                <w:szCs w:val="24"/>
              </w:rPr>
              <w:t>Ц.........</w:t>
            </w:r>
          </w:p>
        </w:tc>
        <w:tc>
          <w:tcPr>
            <w:tcW w:w="1479" w:type="dxa"/>
            <w:shd w:val="clear" w:color="auto" w:fill="auto"/>
            <w:vAlign w:val="center"/>
          </w:tcPr>
          <w:p w:rsidR="00FD1E8C" w:rsidRPr="00BD35DF" w:rsidRDefault="00FD1E8C"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26.04.2022 г.</w:t>
            </w:r>
          </w:p>
        </w:tc>
        <w:tc>
          <w:tcPr>
            <w:tcW w:w="6638" w:type="dxa"/>
            <w:shd w:val="clear" w:color="auto" w:fill="auto"/>
          </w:tcPr>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Предложения по "УСЛОВИЯ ЗА КАНДИДАТСТВАНЕ":</w:t>
            </w:r>
          </w:p>
          <w:p w:rsidR="00C02F28" w:rsidRPr="00BD35DF" w:rsidRDefault="00C02F28" w:rsidP="00BD35DF">
            <w:pPr>
              <w:spacing w:before="100" w:beforeAutospacing="1" w:after="100" w:afterAutospacing="1" w:line="276" w:lineRule="auto"/>
              <w:contextualSpacing/>
              <w:jc w:val="both"/>
              <w:rPr>
                <w:rFonts w:ascii="Times New Roman" w:hAnsi="Times New Roman" w:cs="Times New Roman"/>
                <w:sz w:val="24"/>
                <w:szCs w:val="24"/>
              </w:rPr>
            </w:pP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23. Начин на подаване на проектните предложения/концепциите за проектни предложения:</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1.</w:t>
            </w:r>
            <w:r w:rsidRPr="00BD35DF">
              <w:rPr>
                <w:rFonts w:ascii="Times New Roman" w:hAnsi="Times New Roman" w:cs="Times New Roman"/>
                <w:sz w:val="24"/>
                <w:szCs w:val="24"/>
              </w:rPr>
              <w:t xml:space="preserve"> Предлагам навсякъде в текста да се премахне изискването за наличие на печат върху документ на </w:t>
            </w:r>
            <w:proofErr w:type="spellStart"/>
            <w:r w:rsidRPr="00BD35DF">
              <w:rPr>
                <w:rFonts w:ascii="Times New Roman" w:hAnsi="Times New Roman" w:cs="Times New Roman"/>
                <w:sz w:val="24"/>
                <w:szCs w:val="24"/>
              </w:rPr>
              <w:t>оферент</w:t>
            </w:r>
            <w:proofErr w:type="spellEnd"/>
            <w:r w:rsidRPr="00BD35DF">
              <w:rPr>
                <w:rFonts w:ascii="Times New Roman" w:hAnsi="Times New Roman" w:cs="Times New Roman"/>
                <w:sz w:val="24"/>
                <w:szCs w:val="24"/>
              </w:rPr>
              <w:t xml:space="preserve">, защото няма нормативно изискване </w:t>
            </w:r>
            <w:proofErr w:type="spellStart"/>
            <w:r w:rsidRPr="00BD35DF">
              <w:rPr>
                <w:rFonts w:ascii="Times New Roman" w:hAnsi="Times New Roman" w:cs="Times New Roman"/>
                <w:sz w:val="24"/>
                <w:szCs w:val="24"/>
              </w:rPr>
              <w:t>оферентът</w:t>
            </w:r>
            <w:proofErr w:type="spellEnd"/>
            <w:r w:rsidRPr="00BD35DF">
              <w:rPr>
                <w:rFonts w:ascii="Times New Roman" w:hAnsi="Times New Roman" w:cs="Times New Roman"/>
                <w:sz w:val="24"/>
                <w:szCs w:val="24"/>
              </w:rPr>
              <w:t xml:space="preserve"> да притежава печат, включително не е уточнено и какво се разбира под печат. Посочено изисква задължително изисква разпечатване на офертата, нейното подписване и подпечатване, а по раздела за определени документи се предоставя и възможност подписване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2.</w:t>
            </w:r>
            <w:r w:rsidRPr="00BD35DF">
              <w:rPr>
                <w:rFonts w:ascii="Times New Roman" w:hAnsi="Times New Roman" w:cs="Times New Roman"/>
                <w:sz w:val="24"/>
                <w:szCs w:val="24"/>
              </w:rPr>
              <w:t xml:space="preserve"> Предлагам да се запише възможност за предоставяне на документи, които са подписани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 като окончателен вариант, който е без право на корекция.</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lastRenderedPageBreak/>
              <w:t>3.</w:t>
            </w:r>
            <w:r w:rsidRPr="00BD35DF">
              <w:rPr>
                <w:rFonts w:ascii="Times New Roman" w:hAnsi="Times New Roman" w:cs="Times New Roman"/>
                <w:sz w:val="24"/>
                <w:szCs w:val="24"/>
              </w:rPr>
              <w:t xml:space="preserve"> Да се запише, че един документ се прикачва в </w:t>
            </w:r>
            <w:proofErr w:type="spellStart"/>
            <w:r w:rsidRPr="00BD35DF">
              <w:rPr>
                <w:rFonts w:ascii="Times New Roman" w:hAnsi="Times New Roman" w:cs="Times New Roman"/>
                <w:sz w:val="24"/>
                <w:szCs w:val="24"/>
              </w:rPr>
              <w:t>ИСУН</w:t>
            </w:r>
            <w:proofErr w:type="spellEnd"/>
            <w:r w:rsidRPr="00BD35DF">
              <w:rPr>
                <w:rFonts w:ascii="Times New Roman" w:hAnsi="Times New Roman" w:cs="Times New Roman"/>
                <w:sz w:val="24"/>
                <w:szCs w:val="24"/>
              </w:rPr>
              <w:t xml:space="preserve"> само по веднъж, независимо дали се изисква по точки №№ 24.1, 24.2, защото практиката на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е при описване на документи в списъка за избор за прикачване да се поставят описания, които спрямо документите са идентични, пример за договори за ползване на имот, земя, сграда.</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Ако предложението не се приеме предлагам в резултатите на обществено обсъжда да се приложи справка от </w:t>
            </w:r>
            <w:proofErr w:type="spellStart"/>
            <w:r w:rsidRPr="00BD35DF">
              <w:rPr>
                <w:rFonts w:ascii="Times New Roman" w:hAnsi="Times New Roman" w:cs="Times New Roman"/>
                <w:sz w:val="24"/>
                <w:szCs w:val="24"/>
              </w:rPr>
              <w:t>ИСУН</w:t>
            </w:r>
            <w:proofErr w:type="spellEnd"/>
            <w:r w:rsidRPr="00BD35DF">
              <w:rPr>
                <w:rFonts w:ascii="Times New Roman" w:hAnsi="Times New Roman" w:cs="Times New Roman"/>
                <w:sz w:val="24"/>
                <w:szCs w:val="24"/>
              </w:rPr>
              <w:t xml:space="preserve"> на одобрените от </w:t>
            </w:r>
            <w:proofErr w:type="spellStart"/>
            <w:r w:rsidRPr="00BD35DF">
              <w:rPr>
                <w:rFonts w:ascii="Times New Roman" w:hAnsi="Times New Roman" w:cs="Times New Roman"/>
                <w:sz w:val="24"/>
                <w:szCs w:val="24"/>
              </w:rPr>
              <w:t>УО</w:t>
            </w:r>
            <w:proofErr w:type="spellEnd"/>
            <w:r w:rsidRPr="00BD35DF">
              <w:rPr>
                <w:rFonts w:ascii="Times New Roman" w:hAnsi="Times New Roman" w:cs="Times New Roman"/>
                <w:sz w:val="24"/>
                <w:szCs w:val="24"/>
              </w:rPr>
              <w:t xml:space="preserve"> документи, които ще се изискват за прикачване, като контрол върху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за изискваните такива.</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23. Начин на подаване на проектните предложения/концепциите за проектни предложения:</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с нотариална заверка на подписа на преводача, а когато документът е официален по смисъла на Гражданския процесуален кодекс - да бъде легализиран или с </w:t>
            </w:r>
            <w:proofErr w:type="spellStart"/>
            <w:r w:rsidRPr="00BD35DF">
              <w:rPr>
                <w:rFonts w:ascii="Times New Roman" w:hAnsi="Times New Roman" w:cs="Times New Roman"/>
                <w:sz w:val="24"/>
                <w:szCs w:val="24"/>
              </w:rPr>
              <w:t>апостил</w:t>
            </w:r>
            <w:proofErr w:type="spellEnd"/>
            <w:r w:rsidRPr="00BD35DF">
              <w:rPr>
                <w:rFonts w:ascii="Times New Roman" w:hAnsi="Times New Roman" w:cs="Times New Roman"/>
                <w:sz w:val="24"/>
                <w:szCs w:val="24"/>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Pr="00BD35DF">
              <w:rPr>
                <w:rFonts w:ascii="Times New Roman" w:hAnsi="Times New Roman" w:cs="Times New Roman"/>
                <w:sz w:val="24"/>
                <w:szCs w:val="24"/>
              </w:rPr>
              <w:t>обн</w:t>
            </w:r>
            <w:proofErr w:type="spellEnd"/>
            <w:r w:rsidRPr="00BD35DF">
              <w:rPr>
                <w:rFonts w:ascii="Times New Roman" w:hAnsi="Times New Roman" w:cs="Times New Roman"/>
                <w:sz w:val="24"/>
                <w:szCs w:val="24"/>
              </w:rPr>
              <w:t>.,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lastRenderedPageBreak/>
              <w:t>ПРЕДЛОЖЕНИЕ</w:t>
            </w:r>
            <w:r w:rsidR="00C02F28" w:rsidRPr="00BD35DF">
              <w:rPr>
                <w:rFonts w:ascii="Times New Roman" w:hAnsi="Times New Roman" w:cs="Times New Roman"/>
                <w:b/>
                <w:sz w:val="24"/>
                <w:szCs w:val="24"/>
              </w:rPr>
              <w:t xml:space="preserve"> 4</w:t>
            </w:r>
            <w:r w:rsidRPr="00BD35DF">
              <w:rPr>
                <w:rFonts w:ascii="Times New Roman" w:hAnsi="Times New Roman" w:cs="Times New Roman"/>
                <w:b/>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Предлагам да се поясни дали има изисквания към преводача или всяко лице, може да прави превод и да го завери само с подпис пред нотариус.</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Ако се изисква превод от заклет преводач предлагам да се премахне изискването за нотариална заверка на подписа.</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23. Начин на подаване на проектните предложения/концепциите за проектни предложения:</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30. Предварителни или окончателни договори с описани вид, количества и цени на основните суровини (важи в случаите, когато не се предвижда преработка на собствена земеделска продукция или продукция, която не е произведена в земеделското стопанство на свързано с тях предприятие съгласно ЗМСП) и/или декларация по образец (Приложение № 15) от кандидата с описани вид и количества на основните суровини (важи в случаите, когато се предвижда преработка на собствена земеделска продукция) като доказателство, че са осигурени най-малко 25 на сто от общата суровинна база, определена в производствената програма за първата прогнозна година след въвеждане в експлоатация на инвестициите, включени в проектното предложение, трябва да е от собствена продукция и/или от регистрирани земеделски стопани по реда на Наредба № 3 от 1999 г. (представя се и в случаите, когато суровините се закупуват от кланични пунктове).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zip</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rar</w:t>
            </w:r>
            <w:proofErr w:type="spellEnd"/>
            <w:r w:rsidRPr="00BD35DF">
              <w:rPr>
                <w:rFonts w:ascii="Times New Roman" w:hAnsi="Times New Roman" w:cs="Times New Roman"/>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C02F28" w:rsidRPr="00BD35DF">
              <w:rPr>
                <w:rFonts w:ascii="Times New Roman" w:hAnsi="Times New Roman" w:cs="Times New Roman"/>
                <w:b/>
                <w:sz w:val="24"/>
                <w:szCs w:val="24"/>
              </w:rPr>
              <w:t xml:space="preserve"> 5</w:t>
            </w:r>
            <w:r w:rsidRPr="00BD35DF">
              <w:rPr>
                <w:rFonts w:ascii="Times New Roman" w:hAnsi="Times New Roman" w:cs="Times New Roman"/>
                <w:b/>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Предлагам да отпадне текста „(важи в случаите, когато не се предвижда преработка на собствена земеделска продукция </w:t>
            </w:r>
            <w:r w:rsidRPr="00BD35DF">
              <w:rPr>
                <w:rFonts w:ascii="Times New Roman" w:hAnsi="Times New Roman" w:cs="Times New Roman"/>
                <w:sz w:val="24"/>
                <w:szCs w:val="24"/>
              </w:rPr>
              <w:lastRenderedPageBreak/>
              <w:t>или продукция, която не е произведена в земеделското стопанство на свързано с тях предприятие съгласно ЗМСП)“.</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Ако предложението не се приеме предлагам да се обоснове това право, защото в процедура BG06RDNP001-4.015 беше премахнато поради несъответствие с европейските изисквания за програмата.</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p>
        </w:tc>
        <w:tc>
          <w:tcPr>
            <w:tcW w:w="4394" w:type="dxa"/>
            <w:shd w:val="clear" w:color="auto" w:fill="auto"/>
          </w:tcPr>
          <w:p w:rsidR="00C02F28" w:rsidRPr="00BD35DF" w:rsidRDefault="00C02F28"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lastRenderedPageBreak/>
              <w:t>Предложения по "</w:t>
            </w:r>
            <w:r w:rsidR="00CE5B3E" w:rsidRPr="00BD35DF">
              <w:rPr>
                <w:rFonts w:ascii="Times New Roman" w:hAnsi="Times New Roman" w:cs="Times New Roman"/>
                <w:sz w:val="24"/>
                <w:szCs w:val="24"/>
              </w:rPr>
              <w:t>Условия за кандидатстване</w:t>
            </w:r>
            <w:r w:rsidRPr="00BD35DF">
              <w:rPr>
                <w:rFonts w:ascii="Times New Roman" w:hAnsi="Times New Roman" w:cs="Times New Roman"/>
                <w:sz w:val="24"/>
                <w:szCs w:val="24"/>
              </w:rPr>
              <w:t>":</w:t>
            </w:r>
          </w:p>
          <w:p w:rsidR="00C02F28" w:rsidRPr="00BD35DF" w:rsidRDefault="00C02F28" w:rsidP="00BD35DF">
            <w:pPr>
              <w:spacing w:line="276" w:lineRule="auto"/>
              <w:jc w:val="both"/>
              <w:rPr>
                <w:rFonts w:ascii="Times New Roman" w:hAnsi="Times New Roman" w:cs="Times New Roman"/>
                <w:sz w:val="24"/>
                <w:szCs w:val="24"/>
              </w:rPr>
            </w:pPr>
          </w:p>
          <w:p w:rsidR="00815F48" w:rsidRPr="00BD35DF" w:rsidRDefault="00815F48"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1. </w:t>
            </w:r>
            <w:r w:rsidRPr="00BD35DF">
              <w:rPr>
                <w:rFonts w:ascii="Times New Roman" w:hAnsi="Times New Roman" w:cs="Times New Roman"/>
                <w:b/>
                <w:sz w:val="24"/>
                <w:szCs w:val="24"/>
              </w:rPr>
              <w:t>Приема се</w:t>
            </w:r>
          </w:p>
          <w:p w:rsidR="00815F48" w:rsidRPr="00BD35DF" w:rsidRDefault="00815F48" w:rsidP="00BD35DF">
            <w:pPr>
              <w:spacing w:line="276" w:lineRule="auto"/>
              <w:jc w:val="both"/>
              <w:rPr>
                <w:rFonts w:ascii="Times New Roman" w:hAnsi="Times New Roman" w:cs="Times New Roman"/>
                <w:sz w:val="24"/>
                <w:szCs w:val="24"/>
              </w:rPr>
            </w:pPr>
          </w:p>
          <w:p w:rsidR="00815F48" w:rsidRPr="00BD35DF" w:rsidRDefault="00815F48" w:rsidP="00BD35DF">
            <w:pPr>
              <w:spacing w:line="276" w:lineRule="auto"/>
              <w:jc w:val="both"/>
              <w:rPr>
                <w:rFonts w:ascii="Times New Roman" w:hAnsi="Times New Roman" w:cs="Times New Roman"/>
                <w:sz w:val="24"/>
                <w:szCs w:val="24"/>
              </w:rPr>
            </w:pPr>
          </w:p>
          <w:p w:rsidR="00815F48" w:rsidRPr="008259C8" w:rsidRDefault="00815F48" w:rsidP="00BD35DF">
            <w:pPr>
              <w:spacing w:line="276" w:lineRule="auto"/>
              <w:jc w:val="both"/>
              <w:rPr>
                <w:rFonts w:ascii="Times New Roman" w:hAnsi="Times New Roman" w:cs="Times New Roman"/>
                <w:sz w:val="24"/>
                <w:szCs w:val="24"/>
                <w:lang w:val="en-US"/>
              </w:rPr>
            </w:pPr>
          </w:p>
          <w:p w:rsidR="00815F48" w:rsidRPr="00BD35DF" w:rsidRDefault="00815F48" w:rsidP="00BD35DF">
            <w:pPr>
              <w:spacing w:line="276" w:lineRule="auto"/>
              <w:jc w:val="both"/>
              <w:rPr>
                <w:rFonts w:ascii="Times New Roman" w:hAnsi="Times New Roman" w:cs="Times New Roman"/>
                <w:sz w:val="24"/>
                <w:szCs w:val="24"/>
              </w:rPr>
            </w:pPr>
          </w:p>
          <w:p w:rsidR="00815F48" w:rsidRPr="00BD35DF" w:rsidRDefault="00815F48" w:rsidP="00BD35DF">
            <w:pPr>
              <w:spacing w:line="276" w:lineRule="auto"/>
              <w:jc w:val="both"/>
              <w:rPr>
                <w:rFonts w:ascii="Times New Roman" w:hAnsi="Times New Roman" w:cs="Times New Roman"/>
                <w:sz w:val="24"/>
                <w:szCs w:val="24"/>
              </w:rPr>
            </w:pPr>
          </w:p>
          <w:p w:rsidR="006A6390" w:rsidRPr="00BD35DF" w:rsidRDefault="00815F48"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2. </w:t>
            </w:r>
            <w:r w:rsidRPr="00BD35DF">
              <w:rPr>
                <w:rFonts w:ascii="Times New Roman" w:hAnsi="Times New Roman" w:cs="Times New Roman"/>
                <w:b/>
                <w:sz w:val="24"/>
                <w:szCs w:val="24"/>
              </w:rPr>
              <w:t>Не се приема</w:t>
            </w:r>
            <w:r w:rsidRPr="00BD35DF">
              <w:rPr>
                <w:rFonts w:ascii="Times New Roman" w:hAnsi="Times New Roman" w:cs="Times New Roman"/>
                <w:sz w:val="24"/>
                <w:szCs w:val="24"/>
              </w:rPr>
              <w:t xml:space="preserve">. </w:t>
            </w:r>
          </w:p>
          <w:p w:rsidR="00815F48" w:rsidRPr="00BD35DF" w:rsidRDefault="00812894"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Допустимо е представянето на документи, които са подписани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 като окончателен вариант, който е без право на корекция, като е необходимо да са в указаните формати</w:t>
            </w:r>
            <w:r w:rsidR="00815F48" w:rsidRPr="00BD35DF">
              <w:rPr>
                <w:rFonts w:ascii="Times New Roman" w:hAnsi="Times New Roman" w:cs="Times New Roman"/>
                <w:sz w:val="24"/>
                <w:szCs w:val="24"/>
              </w:rPr>
              <w:t>.</w:t>
            </w:r>
          </w:p>
          <w:p w:rsidR="00815F48" w:rsidRPr="00BD35DF" w:rsidRDefault="00815F48" w:rsidP="00BD35DF">
            <w:pPr>
              <w:spacing w:line="276" w:lineRule="auto"/>
              <w:jc w:val="both"/>
              <w:rPr>
                <w:rFonts w:ascii="Times New Roman" w:hAnsi="Times New Roman" w:cs="Times New Roman"/>
                <w:sz w:val="24"/>
                <w:szCs w:val="24"/>
              </w:rPr>
            </w:pPr>
          </w:p>
          <w:p w:rsidR="00815F48" w:rsidRPr="00BD35DF" w:rsidRDefault="00815F48" w:rsidP="00BD35DF">
            <w:pPr>
              <w:spacing w:line="276" w:lineRule="auto"/>
              <w:jc w:val="both"/>
              <w:rPr>
                <w:rFonts w:ascii="Times New Roman" w:hAnsi="Times New Roman" w:cs="Times New Roman"/>
                <w:sz w:val="24"/>
                <w:szCs w:val="24"/>
              </w:rPr>
            </w:pPr>
          </w:p>
          <w:p w:rsidR="006A6390" w:rsidRPr="00DF4FA2" w:rsidRDefault="00815F48" w:rsidP="00BD35DF">
            <w:pPr>
              <w:spacing w:line="276" w:lineRule="auto"/>
              <w:jc w:val="both"/>
              <w:rPr>
                <w:rFonts w:ascii="Times New Roman" w:hAnsi="Times New Roman" w:cs="Times New Roman"/>
                <w:sz w:val="24"/>
                <w:szCs w:val="24"/>
              </w:rPr>
            </w:pPr>
            <w:r w:rsidRPr="00DF4FA2">
              <w:rPr>
                <w:rFonts w:ascii="Times New Roman" w:hAnsi="Times New Roman" w:cs="Times New Roman"/>
                <w:sz w:val="24"/>
                <w:szCs w:val="24"/>
              </w:rPr>
              <w:t>3.</w:t>
            </w:r>
            <w:r w:rsidR="00C36F9A" w:rsidRPr="00DF4FA2">
              <w:rPr>
                <w:rFonts w:ascii="Times New Roman" w:hAnsi="Times New Roman" w:cs="Times New Roman"/>
                <w:sz w:val="24"/>
                <w:szCs w:val="24"/>
              </w:rPr>
              <w:t xml:space="preserve"> </w:t>
            </w:r>
            <w:r w:rsidR="00BC4F05" w:rsidRPr="00DF4FA2">
              <w:rPr>
                <w:rFonts w:ascii="Times New Roman" w:hAnsi="Times New Roman" w:cs="Times New Roman"/>
                <w:b/>
                <w:sz w:val="24"/>
                <w:szCs w:val="24"/>
              </w:rPr>
              <w:t>Не се приема</w:t>
            </w:r>
            <w:r w:rsidR="00BC4F05" w:rsidRPr="00DF4FA2">
              <w:rPr>
                <w:rFonts w:ascii="Times New Roman" w:hAnsi="Times New Roman" w:cs="Times New Roman"/>
                <w:sz w:val="24"/>
                <w:szCs w:val="24"/>
              </w:rPr>
              <w:t xml:space="preserve">. </w:t>
            </w:r>
          </w:p>
          <w:p w:rsidR="00815F48" w:rsidRPr="00BD35DF" w:rsidRDefault="00BC4F05" w:rsidP="00BD35DF">
            <w:pPr>
              <w:spacing w:line="276" w:lineRule="auto"/>
              <w:jc w:val="both"/>
              <w:rPr>
                <w:rFonts w:ascii="Times New Roman" w:hAnsi="Times New Roman" w:cs="Times New Roman"/>
                <w:sz w:val="24"/>
                <w:szCs w:val="24"/>
              </w:rPr>
            </w:pPr>
            <w:r w:rsidRPr="00DF4FA2">
              <w:rPr>
                <w:rFonts w:ascii="Times New Roman" w:hAnsi="Times New Roman" w:cs="Times New Roman"/>
                <w:sz w:val="24"/>
                <w:szCs w:val="24"/>
              </w:rPr>
              <w:t xml:space="preserve">Съгласно т. 9 от раздел 23 на </w:t>
            </w:r>
            <w:proofErr w:type="spellStart"/>
            <w:r w:rsidRPr="00DF4FA2">
              <w:rPr>
                <w:rFonts w:ascii="Times New Roman" w:hAnsi="Times New Roman" w:cs="Times New Roman"/>
                <w:sz w:val="24"/>
                <w:szCs w:val="24"/>
              </w:rPr>
              <w:t>УК</w:t>
            </w:r>
            <w:proofErr w:type="spellEnd"/>
            <w:r w:rsidRPr="00DF4FA2">
              <w:rPr>
                <w:rFonts w:ascii="Times New Roman" w:hAnsi="Times New Roman" w:cs="Times New Roman"/>
                <w:sz w:val="24"/>
                <w:szCs w:val="24"/>
              </w:rPr>
              <w:t xml:space="preserve"> „</w:t>
            </w:r>
            <w:r w:rsidRPr="00DF4FA2">
              <w:rPr>
                <w:rFonts w:ascii="Times New Roman" w:hAnsi="Times New Roman" w:cs="Times New Roman"/>
                <w:i/>
                <w:sz w:val="24"/>
                <w:szCs w:val="24"/>
              </w:rPr>
              <w:t>Не се изисква представяне на документи, които вече са предоставени и срокът им на валидност не е изтекъл</w:t>
            </w:r>
            <w:r w:rsidRPr="00DF4FA2">
              <w:rPr>
                <w:rFonts w:ascii="Times New Roman" w:hAnsi="Times New Roman" w:cs="Times New Roman"/>
                <w:sz w:val="24"/>
                <w:szCs w:val="24"/>
              </w:rPr>
              <w:t>“.</w:t>
            </w:r>
            <w:r w:rsidR="00812894" w:rsidRPr="00BD35DF">
              <w:rPr>
                <w:rFonts w:ascii="Times New Roman" w:hAnsi="Times New Roman" w:cs="Times New Roman"/>
                <w:sz w:val="24"/>
                <w:szCs w:val="24"/>
              </w:rPr>
              <w:t xml:space="preserve"> В двата раздела са описани подробно необходимите документи, като за всеки от тях е посочено в кои случаи се изисква и в какъв формат следва да се приложи</w:t>
            </w:r>
            <w:r w:rsidR="00C04F24" w:rsidRPr="00BD35DF">
              <w:rPr>
                <w:rFonts w:ascii="Times New Roman" w:hAnsi="Times New Roman" w:cs="Times New Roman"/>
                <w:sz w:val="24"/>
                <w:szCs w:val="24"/>
              </w:rPr>
              <w:t>.</w:t>
            </w:r>
          </w:p>
          <w:p w:rsidR="007A46AD" w:rsidRPr="00BD35DF" w:rsidRDefault="007A46AD"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C04F24" w:rsidRPr="00BD35DF" w:rsidRDefault="00C04F24" w:rsidP="00BD35DF">
            <w:pPr>
              <w:spacing w:line="276" w:lineRule="auto"/>
              <w:jc w:val="both"/>
              <w:rPr>
                <w:rFonts w:ascii="Times New Roman" w:hAnsi="Times New Roman" w:cs="Times New Roman"/>
                <w:sz w:val="24"/>
                <w:szCs w:val="24"/>
              </w:rPr>
            </w:pPr>
          </w:p>
          <w:p w:rsidR="006A6390" w:rsidRPr="00BD35DF" w:rsidRDefault="00C36F9A"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4.</w:t>
            </w:r>
            <w:r w:rsidR="006A6390" w:rsidRPr="00BD35DF">
              <w:rPr>
                <w:rFonts w:ascii="Times New Roman" w:hAnsi="Times New Roman" w:cs="Times New Roman"/>
                <w:sz w:val="24"/>
                <w:szCs w:val="24"/>
              </w:rPr>
              <w:t xml:space="preserve"> </w:t>
            </w:r>
            <w:r w:rsidRPr="00BD35DF">
              <w:rPr>
                <w:rFonts w:ascii="Times New Roman" w:hAnsi="Times New Roman" w:cs="Times New Roman"/>
                <w:b/>
                <w:sz w:val="24"/>
                <w:szCs w:val="24"/>
              </w:rPr>
              <w:t>Не се приема</w:t>
            </w:r>
            <w:r w:rsidRPr="00BD35DF">
              <w:rPr>
                <w:rFonts w:ascii="Times New Roman" w:hAnsi="Times New Roman" w:cs="Times New Roman"/>
                <w:sz w:val="24"/>
                <w:szCs w:val="24"/>
              </w:rPr>
              <w:t xml:space="preserve">. </w:t>
            </w:r>
          </w:p>
          <w:p w:rsidR="00C36F9A" w:rsidRPr="00BD35DF" w:rsidRDefault="00DF4FA2" w:rsidP="00BD35DF">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В Условията за кандидатстване н</w:t>
            </w:r>
            <w:r w:rsidR="00C36F9A" w:rsidRPr="00BD35DF">
              <w:rPr>
                <w:rFonts w:ascii="Times New Roman" w:hAnsi="Times New Roman" w:cs="Times New Roman"/>
                <w:sz w:val="24"/>
                <w:szCs w:val="24"/>
              </w:rPr>
              <w:t xml:space="preserve">яма изискване за </w:t>
            </w:r>
            <w:r w:rsidR="0079537F" w:rsidRPr="00BD35DF">
              <w:rPr>
                <w:rFonts w:ascii="Times New Roman" w:hAnsi="Times New Roman" w:cs="Times New Roman"/>
                <w:sz w:val="24"/>
                <w:szCs w:val="24"/>
              </w:rPr>
              <w:t xml:space="preserve">извършване на </w:t>
            </w:r>
            <w:r w:rsidR="00C36F9A" w:rsidRPr="00BD35DF">
              <w:rPr>
                <w:rFonts w:ascii="Times New Roman" w:hAnsi="Times New Roman" w:cs="Times New Roman"/>
                <w:sz w:val="24"/>
                <w:szCs w:val="24"/>
              </w:rPr>
              <w:t>превод</w:t>
            </w:r>
            <w:r w:rsidR="0079537F" w:rsidRPr="00BD35DF">
              <w:rPr>
                <w:rFonts w:ascii="Times New Roman" w:hAnsi="Times New Roman" w:cs="Times New Roman"/>
                <w:sz w:val="24"/>
                <w:szCs w:val="24"/>
              </w:rPr>
              <w:t>а</w:t>
            </w:r>
            <w:r w:rsidR="00C36F9A" w:rsidRPr="00BD35DF">
              <w:rPr>
                <w:rFonts w:ascii="Times New Roman" w:hAnsi="Times New Roman" w:cs="Times New Roman"/>
                <w:sz w:val="24"/>
                <w:szCs w:val="24"/>
              </w:rPr>
              <w:t xml:space="preserve"> от заклет преводач. </w:t>
            </w:r>
          </w:p>
          <w:p w:rsidR="00580678" w:rsidRPr="00BD35DF" w:rsidRDefault="00580678" w:rsidP="00BD35DF">
            <w:pPr>
              <w:spacing w:line="276" w:lineRule="auto"/>
              <w:jc w:val="both"/>
              <w:rPr>
                <w:rFonts w:ascii="Times New Roman" w:hAnsi="Times New Roman" w:cs="Times New Roman"/>
                <w:sz w:val="24"/>
                <w:szCs w:val="24"/>
              </w:rPr>
            </w:pPr>
          </w:p>
          <w:p w:rsidR="00580678" w:rsidRPr="00BD35DF" w:rsidRDefault="00580678" w:rsidP="00BD35DF">
            <w:pPr>
              <w:spacing w:line="276" w:lineRule="auto"/>
              <w:jc w:val="both"/>
              <w:rPr>
                <w:rFonts w:ascii="Times New Roman" w:hAnsi="Times New Roman" w:cs="Times New Roman"/>
                <w:sz w:val="24"/>
                <w:szCs w:val="24"/>
              </w:rPr>
            </w:pPr>
          </w:p>
          <w:p w:rsidR="00C36F9A" w:rsidRPr="00BD35DF" w:rsidRDefault="00C36F9A" w:rsidP="00BD35DF">
            <w:pPr>
              <w:spacing w:line="276" w:lineRule="auto"/>
              <w:jc w:val="both"/>
              <w:rPr>
                <w:rFonts w:ascii="Times New Roman" w:hAnsi="Times New Roman" w:cs="Times New Roman"/>
                <w:sz w:val="24"/>
                <w:szCs w:val="24"/>
              </w:rPr>
            </w:pPr>
          </w:p>
          <w:p w:rsidR="00C36F9A" w:rsidRPr="00BD35DF" w:rsidRDefault="00C36F9A" w:rsidP="00BD35DF">
            <w:pPr>
              <w:spacing w:line="276" w:lineRule="auto"/>
              <w:jc w:val="both"/>
              <w:rPr>
                <w:rFonts w:ascii="Times New Roman" w:hAnsi="Times New Roman" w:cs="Times New Roman"/>
                <w:sz w:val="24"/>
                <w:szCs w:val="24"/>
              </w:rPr>
            </w:pPr>
          </w:p>
          <w:p w:rsidR="006A6390" w:rsidRPr="00BD35DF" w:rsidRDefault="006A6390" w:rsidP="00BD35DF">
            <w:pPr>
              <w:spacing w:line="276" w:lineRule="auto"/>
              <w:jc w:val="both"/>
              <w:rPr>
                <w:rFonts w:ascii="Times New Roman" w:hAnsi="Times New Roman" w:cs="Times New Roman"/>
                <w:sz w:val="24"/>
                <w:szCs w:val="24"/>
              </w:rPr>
            </w:pPr>
          </w:p>
          <w:p w:rsidR="006A6390" w:rsidRPr="00BD35DF" w:rsidRDefault="006A6390" w:rsidP="00BD35DF">
            <w:pPr>
              <w:spacing w:line="276" w:lineRule="auto"/>
              <w:jc w:val="both"/>
              <w:rPr>
                <w:rFonts w:ascii="Times New Roman" w:hAnsi="Times New Roman" w:cs="Times New Roman"/>
                <w:sz w:val="24"/>
                <w:szCs w:val="24"/>
              </w:rPr>
            </w:pPr>
          </w:p>
          <w:p w:rsidR="006A6390" w:rsidRPr="00BD35DF" w:rsidRDefault="006A6390" w:rsidP="00BD35DF">
            <w:pPr>
              <w:spacing w:line="276" w:lineRule="auto"/>
              <w:jc w:val="both"/>
              <w:rPr>
                <w:rFonts w:ascii="Times New Roman" w:hAnsi="Times New Roman" w:cs="Times New Roman"/>
                <w:sz w:val="24"/>
                <w:szCs w:val="24"/>
              </w:rPr>
            </w:pPr>
          </w:p>
          <w:p w:rsidR="006A6390" w:rsidRPr="00BD35DF" w:rsidRDefault="006A6390" w:rsidP="00BD35DF">
            <w:pPr>
              <w:spacing w:line="276" w:lineRule="auto"/>
              <w:jc w:val="both"/>
              <w:rPr>
                <w:rFonts w:ascii="Times New Roman" w:hAnsi="Times New Roman" w:cs="Times New Roman"/>
                <w:sz w:val="24"/>
                <w:szCs w:val="24"/>
              </w:rPr>
            </w:pPr>
          </w:p>
          <w:p w:rsidR="006A6390" w:rsidRPr="00BD35DF" w:rsidRDefault="006A6390" w:rsidP="00BD35DF">
            <w:pPr>
              <w:spacing w:line="276" w:lineRule="auto"/>
              <w:jc w:val="both"/>
              <w:rPr>
                <w:rFonts w:ascii="Times New Roman" w:hAnsi="Times New Roman" w:cs="Times New Roman"/>
                <w:sz w:val="24"/>
                <w:szCs w:val="24"/>
              </w:rPr>
            </w:pPr>
          </w:p>
          <w:p w:rsidR="006A6390" w:rsidRPr="00BD35DF" w:rsidRDefault="006A6390" w:rsidP="00BD35DF">
            <w:pPr>
              <w:spacing w:line="276" w:lineRule="auto"/>
              <w:jc w:val="both"/>
              <w:rPr>
                <w:rFonts w:ascii="Times New Roman" w:hAnsi="Times New Roman" w:cs="Times New Roman"/>
                <w:sz w:val="24"/>
                <w:szCs w:val="24"/>
              </w:rPr>
            </w:pPr>
          </w:p>
          <w:p w:rsidR="006A6390" w:rsidRPr="00BD35DF" w:rsidRDefault="006A6390" w:rsidP="00BD35DF">
            <w:pPr>
              <w:spacing w:line="276" w:lineRule="auto"/>
              <w:jc w:val="both"/>
              <w:rPr>
                <w:rFonts w:ascii="Times New Roman" w:hAnsi="Times New Roman" w:cs="Times New Roman"/>
                <w:sz w:val="24"/>
                <w:szCs w:val="24"/>
              </w:rPr>
            </w:pPr>
          </w:p>
          <w:p w:rsidR="006A6390" w:rsidRPr="00BD35DF" w:rsidRDefault="006A6390" w:rsidP="00BD35DF">
            <w:pPr>
              <w:spacing w:line="276" w:lineRule="auto"/>
              <w:jc w:val="both"/>
              <w:rPr>
                <w:rFonts w:ascii="Times New Roman" w:hAnsi="Times New Roman" w:cs="Times New Roman"/>
                <w:sz w:val="24"/>
                <w:szCs w:val="24"/>
              </w:rPr>
            </w:pPr>
          </w:p>
          <w:p w:rsidR="006A6390" w:rsidRPr="00BD35DF" w:rsidRDefault="006A6390" w:rsidP="00BD35DF">
            <w:pPr>
              <w:spacing w:line="276" w:lineRule="auto"/>
              <w:jc w:val="both"/>
              <w:rPr>
                <w:rFonts w:ascii="Times New Roman" w:hAnsi="Times New Roman" w:cs="Times New Roman"/>
                <w:sz w:val="24"/>
                <w:szCs w:val="24"/>
              </w:rPr>
            </w:pPr>
          </w:p>
          <w:p w:rsidR="006A6390" w:rsidRPr="00BD35DF" w:rsidRDefault="006A6390" w:rsidP="00BD35DF">
            <w:pPr>
              <w:spacing w:line="276" w:lineRule="auto"/>
              <w:jc w:val="both"/>
              <w:rPr>
                <w:rFonts w:ascii="Times New Roman" w:hAnsi="Times New Roman" w:cs="Times New Roman"/>
                <w:sz w:val="24"/>
                <w:szCs w:val="24"/>
              </w:rPr>
            </w:pPr>
          </w:p>
          <w:p w:rsidR="00C36F9A" w:rsidRPr="00BD35DF" w:rsidRDefault="00C36F9A" w:rsidP="00BD35DF">
            <w:pPr>
              <w:spacing w:line="276" w:lineRule="auto"/>
              <w:jc w:val="both"/>
              <w:rPr>
                <w:rFonts w:ascii="Times New Roman" w:hAnsi="Times New Roman" w:cs="Times New Roman"/>
                <w:sz w:val="24"/>
                <w:szCs w:val="24"/>
              </w:rPr>
            </w:pPr>
          </w:p>
          <w:p w:rsidR="00C36F9A" w:rsidRPr="00BD35DF" w:rsidRDefault="00C36F9A" w:rsidP="00BD35DF">
            <w:pPr>
              <w:spacing w:line="276" w:lineRule="auto"/>
              <w:jc w:val="both"/>
              <w:rPr>
                <w:rFonts w:ascii="Times New Roman" w:hAnsi="Times New Roman" w:cs="Times New Roman"/>
                <w:sz w:val="24"/>
                <w:szCs w:val="24"/>
              </w:rPr>
            </w:pPr>
          </w:p>
          <w:p w:rsidR="00C36F9A" w:rsidRPr="00BD35DF" w:rsidRDefault="00C36F9A" w:rsidP="00BD35DF">
            <w:pPr>
              <w:spacing w:line="276" w:lineRule="auto"/>
              <w:jc w:val="both"/>
              <w:rPr>
                <w:rFonts w:ascii="Times New Roman" w:hAnsi="Times New Roman" w:cs="Times New Roman"/>
                <w:sz w:val="24"/>
                <w:szCs w:val="24"/>
              </w:rPr>
            </w:pPr>
          </w:p>
          <w:p w:rsidR="00580678" w:rsidRDefault="00580678" w:rsidP="00BD35DF">
            <w:pPr>
              <w:spacing w:line="276" w:lineRule="auto"/>
              <w:jc w:val="both"/>
              <w:rPr>
                <w:rFonts w:ascii="Times New Roman" w:hAnsi="Times New Roman" w:cs="Times New Roman"/>
                <w:sz w:val="24"/>
                <w:szCs w:val="24"/>
              </w:rPr>
            </w:pPr>
          </w:p>
          <w:p w:rsidR="001E0C6C" w:rsidRDefault="001E0C6C" w:rsidP="00BD35DF">
            <w:pPr>
              <w:spacing w:line="276" w:lineRule="auto"/>
              <w:jc w:val="both"/>
              <w:rPr>
                <w:rFonts w:ascii="Times New Roman" w:hAnsi="Times New Roman" w:cs="Times New Roman"/>
                <w:sz w:val="24"/>
                <w:szCs w:val="24"/>
              </w:rPr>
            </w:pPr>
          </w:p>
          <w:p w:rsidR="001E0C6C" w:rsidRDefault="001E0C6C" w:rsidP="00BD35DF">
            <w:pPr>
              <w:spacing w:line="276" w:lineRule="auto"/>
              <w:jc w:val="both"/>
              <w:rPr>
                <w:rFonts w:ascii="Times New Roman" w:hAnsi="Times New Roman" w:cs="Times New Roman"/>
                <w:sz w:val="24"/>
                <w:szCs w:val="24"/>
              </w:rPr>
            </w:pPr>
          </w:p>
          <w:p w:rsidR="001E0C6C" w:rsidRDefault="001E0C6C" w:rsidP="00BD35DF">
            <w:pPr>
              <w:spacing w:line="276" w:lineRule="auto"/>
              <w:jc w:val="both"/>
              <w:rPr>
                <w:rFonts w:ascii="Times New Roman" w:hAnsi="Times New Roman" w:cs="Times New Roman"/>
                <w:sz w:val="24"/>
                <w:szCs w:val="24"/>
              </w:rPr>
            </w:pPr>
          </w:p>
          <w:p w:rsidR="001E0C6C" w:rsidRDefault="001E0C6C" w:rsidP="00BD35DF">
            <w:pPr>
              <w:spacing w:line="276" w:lineRule="auto"/>
              <w:jc w:val="both"/>
              <w:rPr>
                <w:rFonts w:ascii="Times New Roman" w:hAnsi="Times New Roman" w:cs="Times New Roman"/>
                <w:sz w:val="24"/>
                <w:szCs w:val="24"/>
              </w:rPr>
            </w:pPr>
          </w:p>
          <w:p w:rsidR="001E0C6C" w:rsidRPr="00BD35DF" w:rsidRDefault="001E0C6C" w:rsidP="00BD35DF">
            <w:pPr>
              <w:spacing w:line="276" w:lineRule="auto"/>
              <w:jc w:val="both"/>
              <w:rPr>
                <w:rFonts w:ascii="Times New Roman" w:hAnsi="Times New Roman" w:cs="Times New Roman"/>
                <w:sz w:val="24"/>
                <w:szCs w:val="24"/>
              </w:rPr>
            </w:pPr>
          </w:p>
          <w:p w:rsidR="00580678" w:rsidRPr="00BD35DF" w:rsidRDefault="00580678"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5. </w:t>
            </w:r>
            <w:r w:rsidRPr="00BD35DF">
              <w:rPr>
                <w:rFonts w:ascii="Times New Roman" w:hAnsi="Times New Roman" w:cs="Times New Roman"/>
                <w:b/>
                <w:sz w:val="24"/>
                <w:szCs w:val="24"/>
              </w:rPr>
              <w:t>Приема се.</w:t>
            </w:r>
          </w:p>
        </w:tc>
      </w:tr>
      <w:tr w:rsidR="00FD1E8C" w:rsidRPr="00BD35DF" w:rsidTr="00990BEB">
        <w:trPr>
          <w:trHeight w:val="418"/>
        </w:trPr>
        <w:tc>
          <w:tcPr>
            <w:tcW w:w="458" w:type="dxa"/>
            <w:shd w:val="clear" w:color="auto" w:fill="auto"/>
            <w:vAlign w:val="center"/>
          </w:tcPr>
          <w:p w:rsidR="00FD1E8C" w:rsidRPr="00BD35DF" w:rsidRDefault="00FD1E8C"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lastRenderedPageBreak/>
              <w:t>5</w:t>
            </w:r>
          </w:p>
        </w:tc>
        <w:tc>
          <w:tcPr>
            <w:tcW w:w="1598" w:type="dxa"/>
            <w:shd w:val="clear" w:color="auto" w:fill="auto"/>
            <w:vAlign w:val="center"/>
          </w:tcPr>
          <w:p w:rsidR="00FD1E8C" w:rsidRPr="00BD35DF" w:rsidRDefault="00FD1E8C"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lang w:val="en-US"/>
              </w:rPr>
              <w:t xml:space="preserve">E….. </w:t>
            </w:r>
            <w:r w:rsidRPr="00BD35DF">
              <w:rPr>
                <w:rFonts w:ascii="Times New Roman" w:hAnsi="Times New Roman" w:cs="Times New Roman"/>
                <w:sz w:val="24"/>
                <w:szCs w:val="24"/>
              </w:rPr>
              <w:t>Ц.........</w:t>
            </w:r>
          </w:p>
        </w:tc>
        <w:tc>
          <w:tcPr>
            <w:tcW w:w="1479" w:type="dxa"/>
            <w:shd w:val="clear" w:color="auto" w:fill="auto"/>
            <w:vAlign w:val="center"/>
          </w:tcPr>
          <w:p w:rsidR="00FD1E8C" w:rsidRPr="00BD35DF" w:rsidRDefault="00FD1E8C"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26.04.2022 г.</w:t>
            </w:r>
          </w:p>
        </w:tc>
        <w:tc>
          <w:tcPr>
            <w:tcW w:w="6638" w:type="dxa"/>
            <w:shd w:val="clear" w:color="auto" w:fill="auto"/>
          </w:tcPr>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Предложения по "УСЛОВИЯ ЗА КАНДИДАТСТВАНЕ":</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ВАЖНО:</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13. Детайлните указания по отношение на подписването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 xml:space="preserve"> на административния договор за предоставяне на безвъзмездна финансова помощ (Приложение 10 към Условията за изпълнение) и прикачването на документите в </w:t>
            </w:r>
            <w:proofErr w:type="spellStart"/>
            <w:r w:rsidRPr="00BD35DF">
              <w:rPr>
                <w:rFonts w:ascii="Times New Roman" w:hAnsi="Times New Roman" w:cs="Times New Roman"/>
                <w:sz w:val="24"/>
                <w:szCs w:val="24"/>
              </w:rPr>
              <w:t>ИСУН</w:t>
            </w:r>
            <w:proofErr w:type="spellEnd"/>
            <w:r w:rsidRPr="00BD35DF">
              <w:rPr>
                <w:rFonts w:ascii="Times New Roman" w:hAnsi="Times New Roman" w:cs="Times New Roman"/>
                <w:sz w:val="24"/>
                <w:szCs w:val="24"/>
              </w:rPr>
              <w:t xml:space="preserve"> 2020 ще бъдат описани в писменото уведомление за сключване на административния договор.</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1. Предлагам административния договор да се подписва само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w:t>
            </w:r>
          </w:p>
          <w:p w:rsidR="00FD1E8C" w:rsidRPr="00BD35DF" w:rsidRDefault="00FD1E8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2. Предлагам да се поясни, че за целите на подписване на административния договор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 xml:space="preserve"> е достатъчно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xml:space="preserve"> файлът с договора да бъде подписан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 xml:space="preserve"> на кандидата, защото експертите на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изискват подписване на този файл на точно определена страница или на повече от една страница, което не всички софтуер за подписване го позволяват.</w:t>
            </w:r>
          </w:p>
        </w:tc>
        <w:tc>
          <w:tcPr>
            <w:tcW w:w="4394" w:type="dxa"/>
            <w:shd w:val="clear" w:color="auto" w:fill="auto"/>
          </w:tcPr>
          <w:p w:rsidR="00C02F28" w:rsidRPr="00BD35DF" w:rsidRDefault="00C02F28" w:rsidP="00BD35DF">
            <w:pPr>
              <w:spacing w:line="276" w:lineRule="auto"/>
              <w:jc w:val="both"/>
              <w:rPr>
                <w:rFonts w:ascii="Times New Roman" w:hAnsi="Times New Roman" w:cs="Times New Roman"/>
                <w:sz w:val="24"/>
                <w:szCs w:val="24"/>
              </w:rPr>
            </w:pPr>
          </w:p>
          <w:p w:rsidR="00C02F28" w:rsidRPr="00BD35DF" w:rsidRDefault="00C02F28" w:rsidP="00BD35DF">
            <w:pPr>
              <w:spacing w:line="276" w:lineRule="auto"/>
              <w:jc w:val="both"/>
              <w:rPr>
                <w:rFonts w:ascii="Times New Roman" w:hAnsi="Times New Roman" w:cs="Times New Roman"/>
                <w:sz w:val="24"/>
                <w:szCs w:val="24"/>
              </w:rPr>
            </w:pPr>
          </w:p>
          <w:p w:rsidR="00A60C4C" w:rsidRPr="00BD35DF" w:rsidRDefault="00812894"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1.</w:t>
            </w:r>
            <w:r w:rsidR="0080357B" w:rsidRPr="00BD35DF">
              <w:rPr>
                <w:rFonts w:ascii="Times New Roman" w:hAnsi="Times New Roman" w:cs="Times New Roman"/>
                <w:b/>
                <w:sz w:val="24"/>
                <w:szCs w:val="24"/>
              </w:rPr>
              <w:t>Приема се по принцип</w:t>
            </w:r>
            <w:r w:rsidR="00580678" w:rsidRPr="00BD35DF">
              <w:rPr>
                <w:rFonts w:ascii="Times New Roman" w:hAnsi="Times New Roman" w:cs="Times New Roman"/>
                <w:sz w:val="24"/>
                <w:szCs w:val="24"/>
              </w:rPr>
              <w:t xml:space="preserve">. </w:t>
            </w:r>
          </w:p>
          <w:p w:rsidR="00FD1E8C" w:rsidRPr="00BD35DF" w:rsidRDefault="0080357B"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Подписването на административния договор за предоставяне на безвъзмездна финансова помощ се извършва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 xml:space="preserve">, като съгласно т. 13 от раздел 27.1 на </w:t>
            </w:r>
            <w:proofErr w:type="spellStart"/>
            <w:r w:rsidRPr="00BD35DF">
              <w:rPr>
                <w:rFonts w:ascii="Times New Roman" w:hAnsi="Times New Roman" w:cs="Times New Roman"/>
                <w:sz w:val="24"/>
                <w:szCs w:val="24"/>
              </w:rPr>
              <w:t>УК</w:t>
            </w:r>
            <w:proofErr w:type="spellEnd"/>
            <w:r w:rsidRPr="00BD35DF">
              <w:rPr>
                <w:rFonts w:ascii="Times New Roman" w:hAnsi="Times New Roman" w:cs="Times New Roman"/>
                <w:sz w:val="24"/>
                <w:szCs w:val="24"/>
              </w:rPr>
              <w:t>, ще бъдат предоставени детайлни указания по отношение на подписването</w:t>
            </w:r>
            <w:r w:rsidR="00580678" w:rsidRPr="00BD35DF">
              <w:rPr>
                <w:rFonts w:ascii="Times New Roman" w:hAnsi="Times New Roman" w:cs="Times New Roman"/>
                <w:sz w:val="24"/>
                <w:szCs w:val="24"/>
              </w:rPr>
              <w:t>.</w:t>
            </w:r>
          </w:p>
          <w:p w:rsidR="00A60C4C" w:rsidRPr="00BD35DF" w:rsidRDefault="00812894"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2. </w:t>
            </w:r>
            <w:r w:rsidR="00A60C4C" w:rsidRPr="00BD35DF">
              <w:rPr>
                <w:rFonts w:ascii="Times New Roman" w:hAnsi="Times New Roman" w:cs="Times New Roman"/>
                <w:b/>
                <w:sz w:val="24"/>
                <w:szCs w:val="24"/>
              </w:rPr>
              <w:t>Не се приема</w:t>
            </w:r>
            <w:r w:rsidR="00A60C4C" w:rsidRPr="00BD35DF">
              <w:rPr>
                <w:rFonts w:ascii="Times New Roman" w:hAnsi="Times New Roman" w:cs="Times New Roman"/>
                <w:sz w:val="24"/>
                <w:szCs w:val="24"/>
              </w:rPr>
              <w:t xml:space="preserve"> </w:t>
            </w:r>
          </w:p>
          <w:p w:rsidR="00812894" w:rsidRPr="00BD35DF" w:rsidRDefault="00DF4FA2" w:rsidP="00BD35DF">
            <w:pPr>
              <w:spacing w:line="276" w:lineRule="auto"/>
              <w:jc w:val="both"/>
              <w:rPr>
                <w:rFonts w:ascii="Times New Roman" w:hAnsi="Times New Roman" w:cs="Times New Roman"/>
                <w:sz w:val="24"/>
                <w:szCs w:val="24"/>
              </w:rPr>
            </w:pPr>
            <w:r w:rsidRPr="00DF4FA2">
              <w:rPr>
                <w:rFonts w:ascii="Times New Roman" w:hAnsi="Times New Roman" w:cs="Times New Roman"/>
                <w:sz w:val="24"/>
                <w:szCs w:val="24"/>
              </w:rPr>
              <w:t xml:space="preserve">Подписването на административния договор за предоставяне на безвъзмездна финансова </w:t>
            </w:r>
            <w:proofErr w:type="spellStart"/>
            <w:r w:rsidRPr="00DF4FA2">
              <w:rPr>
                <w:rFonts w:ascii="Times New Roman" w:hAnsi="Times New Roman" w:cs="Times New Roman"/>
                <w:sz w:val="24"/>
                <w:szCs w:val="24"/>
              </w:rPr>
              <w:t>помощ</w:t>
            </w:r>
            <w:r>
              <w:rPr>
                <w:rFonts w:ascii="Times New Roman" w:hAnsi="Times New Roman" w:cs="Times New Roman"/>
                <w:sz w:val="24"/>
                <w:szCs w:val="24"/>
              </w:rPr>
              <w:t>се</w:t>
            </w:r>
            <w:proofErr w:type="spellEnd"/>
            <w:r>
              <w:rPr>
                <w:rFonts w:ascii="Times New Roman" w:hAnsi="Times New Roman" w:cs="Times New Roman"/>
                <w:sz w:val="24"/>
                <w:szCs w:val="24"/>
              </w:rPr>
              <w:t xml:space="preserve"> извършва съгласно Условията за кандидатстване.</w:t>
            </w:r>
          </w:p>
        </w:tc>
      </w:tr>
      <w:tr w:rsidR="00565FEA" w:rsidRPr="00BD35DF" w:rsidTr="00990BEB">
        <w:trPr>
          <w:trHeight w:val="418"/>
        </w:trPr>
        <w:tc>
          <w:tcPr>
            <w:tcW w:w="458" w:type="dxa"/>
            <w:shd w:val="clear" w:color="auto" w:fill="auto"/>
            <w:vAlign w:val="center"/>
          </w:tcPr>
          <w:p w:rsidR="00565FEA" w:rsidRPr="00BD35DF" w:rsidRDefault="00565FEA"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6.</w:t>
            </w:r>
          </w:p>
        </w:tc>
        <w:tc>
          <w:tcPr>
            <w:tcW w:w="1598" w:type="dxa"/>
            <w:shd w:val="clear" w:color="auto" w:fill="auto"/>
            <w:vAlign w:val="center"/>
          </w:tcPr>
          <w:p w:rsidR="00565FEA" w:rsidRPr="00BD35DF" w:rsidRDefault="00565FEA"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lang w:val="en-US"/>
              </w:rPr>
              <w:t xml:space="preserve">E….. </w:t>
            </w:r>
            <w:r w:rsidRPr="00BD35DF">
              <w:rPr>
                <w:rFonts w:ascii="Times New Roman" w:hAnsi="Times New Roman" w:cs="Times New Roman"/>
                <w:sz w:val="24"/>
                <w:szCs w:val="24"/>
              </w:rPr>
              <w:t>Ц.........</w:t>
            </w:r>
          </w:p>
        </w:tc>
        <w:tc>
          <w:tcPr>
            <w:tcW w:w="1479" w:type="dxa"/>
            <w:shd w:val="clear" w:color="auto" w:fill="auto"/>
            <w:vAlign w:val="center"/>
          </w:tcPr>
          <w:p w:rsidR="00565FEA" w:rsidRPr="00BD35DF" w:rsidRDefault="00565FEA"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26.04.2022 г.</w:t>
            </w:r>
          </w:p>
        </w:tc>
        <w:tc>
          <w:tcPr>
            <w:tcW w:w="6638" w:type="dxa"/>
            <w:shd w:val="clear" w:color="auto" w:fill="auto"/>
          </w:tcPr>
          <w:p w:rsidR="00565FEA" w:rsidRPr="00BD35DF" w:rsidRDefault="00565FEA"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Предложения по "УСЛОВИЯ ЗА ИЗПЪЛНЕНИЕ":</w:t>
            </w: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sz w:val="24"/>
                <w:szCs w:val="24"/>
              </w:rPr>
            </w:pP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АНГАЖИМЕНТИ И ДРУГИ ЗАДЪЛЖЕНИЯ НА </w:t>
            </w:r>
            <w:r w:rsidRPr="00BD35DF">
              <w:rPr>
                <w:rFonts w:ascii="Times New Roman" w:hAnsi="Times New Roman" w:cs="Times New Roman"/>
                <w:sz w:val="24"/>
                <w:szCs w:val="24"/>
              </w:rPr>
              <w:lastRenderedPageBreak/>
              <w:t>БЕНЕФИЦИЕНТИТЕ</w:t>
            </w: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6. Задължения, свързани със застраховане на подпомаганото имущество:</w:t>
            </w: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C02F28" w:rsidRPr="00BD35DF">
              <w:rPr>
                <w:rFonts w:ascii="Times New Roman" w:hAnsi="Times New Roman" w:cs="Times New Roman"/>
                <w:b/>
                <w:sz w:val="24"/>
                <w:szCs w:val="24"/>
              </w:rPr>
              <w:t xml:space="preserve"> 1</w:t>
            </w:r>
            <w:r w:rsidRPr="00BD35DF">
              <w:rPr>
                <w:rFonts w:ascii="Times New Roman" w:hAnsi="Times New Roman" w:cs="Times New Roman"/>
                <w:b/>
                <w:sz w:val="24"/>
                <w:szCs w:val="24"/>
              </w:rPr>
              <w:t>:</w:t>
            </w: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Предлагам цялата точка да отпадне, защото не е обосновано на какво европейско изискване се задължава бенефициента да направи този разход.</w:t>
            </w: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sz w:val="24"/>
                <w:szCs w:val="24"/>
              </w:rPr>
            </w:pP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sz w:val="24"/>
                <w:szCs w:val="24"/>
              </w:rPr>
            </w:pP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АНГАЖИМЕНТИ И ДРУГИ ЗАДЪЛЖЕНИЯ НА БЕНЕФИЦИЕНТИТЕ</w:t>
            </w: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12. За период от датата на получаване на окончателно плащане до изтичане на </w:t>
            </w:r>
            <w:proofErr w:type="spellStart"/>
            <w:r w:rsidRPr="00BD35DF">
              <w:rPr>
                <w:rFonts w:ascii="Times New Roman" w:hAnsi="Times New Roman" w:cs="Times New Roman"/>
                <w:sz w:val="24"/>
                <w:szCs w:val="24"/>
              </w:rPr>
              <w:t>мониторинговия</w:t>
            </w:r>
            <w:proofErr w:type="spellEnd"/>
            <w:r w:rsidRPr="00BD35DF">
              <w:rPr>
                <w:rFonts w:ascii="Times New Roman" w:hAnsi="Times New Roman" w:cs="Times New Roman"/>
                <w:sz w:val="24"/>
                <w:szCs w:val="24"/>
              </w:rPr>
              <w:t xml:space="preserve"> период бенефициентите се задължават да реализират приходи от продажба на произведените в изпълнение на проекта продукти в размер не по-малък от 50 на сто от посочения в представения към проектното предложение и одобрен от Фонда бизнес план.</w:t>
            </w: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C02F28" w:rsidRPr="00BD35DF">
              <w:rPr>
                <w:rFonts w:ascii="Times New Roman" w:hAnsi="Times New Roman" w:cs="Times New Roman"/>
                <w:b/>
                <w:sz w:val="24"/>
                <w:szCs w:val="24"/>
              </w:rPr>
              <w:t xml:space="preserve"> 2</w:t>
            </w:r>
            <w:r w:rsidRPr="00BD35DF">
              <w:rPr>
                <w:rFonts w:ascii="Times New Roman" w:hAnsi="Times New Roman" w:cs="Times New Roman"/>
                <w:b/>
                <w:sz w:val="24"/>
                <w:szCs w:val="24"/>
              </w:rPr>
              <w:t>:</w:t>
            </w: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Предлагам да се поясни реализацията за отделна календарна година ли се изчислява, както е по бизнес план. Ако не- как се изчислява реализацията- за какъв период и как се прави съпоставката с бизнес плана, защото ако не се обоснове този случай ще възникне субективна оценка от страна на служители на ТИ на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при провеждане на проверките на място в периода на мониторинга.</w:t>
            </w:r>
          </w:p>
          <w:p w:rsidR="00565FEA" w:rsidRPr="00BD35DF" w:rsidRDefault="00565FEA" w:rsidP="00BD35DF">
            <w:pPr>
              <w:spacing w:before="100" w:beforeAutospacing="1" w:after="100" w:afterAutospacing="1" w:line="276" w:lineRule="auto"/>
              <w:contextualSpacing/>
              <w:jc w:val="both"/>
              <w:rPr>
                <w:rFonts w:ascii="Times New Roman" w:hAnsi="Times New Roman" w:cs="Times New Roman"/>
                <w:sz w:val="24"/>
                <w:szCs w:val="24"/>
              </w:rPr>
            </w:pPr>
          </w:p>
        </w:tc>
        <w:tc>
          <w:tcPr>
            <w:tcW w:w="4394" w:type="dxa"/>
            <w:shd w:val="clear" w:color="auto" w:fill="auto"/>
          </w:tcPr>
          <w:p w:rsidR="00C02F28" w:rsidRPr="00BD35DF" w:rsidRDefault="00C02F28"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lastRenderedPageBreak/>
              <w:t>Предложения по "</w:t>
            </w:r>
            <w:r w:rsidR="00CE5B3E" w:rsidRPr="00BD35DF">
              <w:rPr>
                <w:rFonts w:ascii="Times New Roman" w:hAnsi="Times New Roman" w:cs="Times New Roman"/>
                <w:sz w:val="24"/>
                <w:szCs w:val="24"/>
              </w:rPr>
              <w:t>Условия за изпълнение</w:t>
            </w:r>
            <w:r w:rsidRPr="00BD35DF">
              <w:rPr>
                <w:rFonts w:ascii="Times New Roman" w:hAnsi="Times New Roman" w:cs="Times New Roman"/>
                <w:sz w:val="24"/>
                <w:szCs w:val="24"/>
              </w:rPr>
              <w:t>":</w:t>
            </w:r>
          </w:p>
          <w:p w:rsidR="00565FEA" w:rsidRPr="00BD35DF" w:rsidRDefault="00565FEA" w:rsidP="00BD35DF">
            <w:pPr>
              <w:spacing w:line="276" w:lineRule="auto"/>
              <w:jc w:val="both"/>
              <w:rPr>
                <w:rFonts w:ascii="Times New Roman" w:hAnsi="Times New Roman" w:cs="Times New Roman"/>
                <w:sz w:val="24"/>
                <w:szCs w:val="24"/>
              </w:rPr>
            </w:pPr>
          </w:p>
          <w:p w:rsidR="00A41944" w:rsidRPr="00BD35DF" w:rsidRDefault="00A41944" w:rsidP="00BD35DF">
            <w:pPr>
              <w:spacing w:line="276" w:lineRule="auto"/>
              <w:jc w:val="both"/>
              <w:rPr>
                <w:rFonts w:ascii="Times New Roman" w:hAnsi="Times New Roman" w:cs="Times New Roman"/>
                <w:sz w:val="24"/>
                <w:szCs w:val="24"/>
                <w:highlight w:val="yellow"/>
              </w:rPr>
            </w:pPr>
          </w:p>
          <w:p w:rsidR="00A41944" w:rsidRPr="00BD35DF" w:rsidRDefault="00A41944" w:rsidP="00BD35DF">
            <w:pPr>
              <w:spacing w:line="276" w:lineRule="auto"/>
              <w:jc w:val="both"/>
              <w:rPr>
                <w:rFonts w:ascii="Times New Roman" w:hAnsi="Times New Roman" w:cs="Times New Roman"/>
                <w:sz w:val="24"/>
                <w:szCs w:val="24"/>
                <w:highlight w:val="yellow"/>
              </w:rPr>
            </w:pPr>
          </w:p>
          <w:p w:rsidR="00565FEA" w:rsidRPr="00BD35DF" w:rsidRDefault="00340A79" w:rsidP="00BD35DF">
            <w:pPr>
              <w:spacing w:line="276" w:lineRule="auto"/>
              <w:jc w:val="both"/>
              <w:rPr>
                <w:rFonts w:ascii="Times New Roman" w:hAnsi="Times New Roman" w:cs="Times New Roman"/>
                <w:sz w:val="24"/>
                <w:szCs w:val="24"/>
              </w:rPr>
            </w:pPr>
            <w:r w:rsidRPr="0012593E">
              <w:rPr>
                <w:rFonts w:ascii="Times New Roman" w:hAnsi="Times New Roman" w:cs="Times New Roman"/>
                <w:sz w:val="24"/>
                <w:szCs w:val="24"/>
              </w:rPr>
              <w:t>1</w:t>
            </w:r>
            <w:r w:rsidRPr="0012593E">
              <w:rPr>
                <w:rFonts w:ascii="Times New Roman" w:hAnsi="Times New Roman" w:cs="Times New Roman"/>
                <w:b/>
                <w:sz w:val="24"/>
                <w:szCs w:val="24"/>
              </w:rPr>
              <w:t xml:space="preserve">. </w:t>
            </w:r>
            <w:r w:rsidR="00565FEA" w:rsidRPr="0012593E">
              <w:rPr>
                <w:rFonts w:ascii="Times New Roman" w:hAnsi="Times New Roman" w:cs="Times New Roman"/>
                <w:b/>
                <w:sz w:val="24"/>
                <w:szCs w:val="24"/>
              </w:rPr>
              <w:t xml:space="preserve"> </w:t>
            </w:r>
            <w:r w:rsidR="00B664E5" w:rsidRPr="0012593E">
              <w:rPr>
                <w:rFonts w:ascii="Times New Roman" w:hAnsi="Times New Roman" w:cs="Times New Roman"/>
                <w:b/>
                <w:sz w:val="24"/>
                <w:szCs w:val="24"/>
              </w:rPr>
              <w:t>Не се приема</w:t>
            </w:r>
            <w:r w:rsidR="00B664E5" w:rsidRPr="0012593E">
              <w:rPr>
                <w:rFonts w:ascii="Times New Roman" w:hAnsi="Times New Roman" w:cs="Times New Roman"/>
                <w:sz w:val="24"/>
                <w:szCs w:val="24"/>
              </w:rPr>
              <w:t xml:space="preserve">. </w:t>
            </w:r>
            <w:r w:rsidR="00AE7DC4">
              <w:rPr>
                <w:rFonts w:ascii="Times New Roman" w:hAnsi="Times New Roman" w:cs="Times New Roman"/>
                <w:sz w:val="24"/>
                <w:szCs w:val="24"/>
              </w:rPr>
              <w:t xml:space="preserve"> Това изискване е въведено с цел възстановяване на подпомогнатия актив в случай на погиване или възстановяване на средствата на ДФ „Земеделие“.</w:t>
            </w:r>
          </w:p>
          <w:p w:rsidR="00F25854" w:rsidRPr="00BD35DF" w:rsidRDefault="00F25854" w:rsidP="00BD35DF">
            <w:pPr>
              <w:spacing w:line="276" w:lineRule="auto"/>
              <w:jc w:val="both"/>
              <w:rPr>
                <w:rFonts w:ascii="Times New Roman" w:hAnsi="Times New Roman" w:cs="Times New Roman"/>
                <w:sz w:val="24"/>
                <w:szCs w:val="24"/>
              </w:rPr>
            </w:pPr>
          </w:p>
          <w:p w:rsidR="00F25854" w:rsidRPr="00BD35DF" w:rsidRDefault="00F25854" w:rsidP="00BD35DF">
            <w:pPr>
              <w:spacing w:line="276" w:lineRule="auto"/>
              <w:jc w:val="both"/>
              <w:rPr>
                <w:rFonts w:ascii="Times New Roman" w:hAnsi="Times New Roman" w:cs="Times New Roman"/>
                <w:sz w:val="24"/>
                <w:szCs w:val="24"/>
              </w:rPr>
            </w:pPr>
          </w:p>
          <w:p w:rsidR="00F25854" w:rsidRPr="00BD35DF" w:rsidRDefault="00F25854" w:rsidP="00BD35DF">
            <w:pPr>
              <w:spacing w:line="276" w:lineRule="auto"/>
              <w:jc w:val="both"/>
              <w:rPr>
                <w:rFonts w:ascii="Times New Roman" w:hAnsi="Times New Roman" w:cs="Times New Roman"/>
                <w:sz w:val="24"/>
                <w:szCs w:val="24"/>
              </w:rPr>
            </w:pPr>
          </w:p>
          <w:p w:rsidR="00F25854" w:rsidRPr="00BD35DF" w:rsidRDefault="00F25854" w:rsidP="00BD35DF">
            <w:pPr>
              <w:spacing w:line="276" w:lineRule="auto"/>
              <w:jc w:val="both"/>
              <w:rPr>
                <w:rFonts w:ascii="Times New Roman" w:hAnsi="Times New Roman" w:cs="Times New Roman"/>
                <w:sz w:val="24"/>
                <w:szCs w:val="24"/>
              </w:rPr>
            </w:pPr>
          </w:p>
          <w:p w:rsidR="00F25854" w:rsidRPr="00BD35DF" w:rsidRDefault="00F25854" w:rsidP="00BD35DF">
            <w:pPr>
              <w:spacing w:line="276" w:lineRule="auto"/>
              <w:jc w:val="both"/>
              <w:rPr>
                <w:rFonts w:ascii="Times New Roman" w:hAnsi="Times New Roman" w:cs="Times New Roman"/>
                <w:sz w:val="24"/>
                <w:szCs w:val="24"/>
              </w:rPr>
            </w:pPr>
          </w:p>
          <w:p w:rsidR="00F25854" w:rsidRDefault="00F25854" w:rsidP="00BD35DF">
            <w:pPr>
              <w:spacing w:line="276" w:lineRule="auto"/>
              <w:jc w:val="both"/>
              <w:rPr>
                <w:rFonts w:ascii="Times New Roman" w:hAnsi="Times New Roman" w:cs="Times New Roman"/>
                <w:sz w:val="24"/>
                <w:szCs w:val="24"/>
              </w:rPr>
            </w:pPr>
          </w:p>
          <w:p w:rsidR="00EA2842" w:rsidRDefault="00EA2842" w:rsidP="00BD35DF">
            <w:pPr>
              <w:spacing w:line="276" w:lineRule="auto"/>
              <w:jc w:val="both"/>
              <w:rPr>
                <w:rFonts w:ascii="Times New Roman" w:hAnsi="Times New Roman" w:cs="Times New Roman"/>
                <w:sz w:val="24"/>
                <w:szCs w:val="24"/>
              </w:rPr>
            </w:pPr>
          </w:p>
          <w:p w:rsidR="00EA2842" w:rsidRPr="00BD35DF" w:rsidRDefault="00EA2842" w:rsidP="00BD35DF">
            <w:pPr>
              <w:spacing w:line="276" w:lineRule="auto"/>
              <w:jc w:val="both"/>
              <w:rPr>
                <w:rFonts w:ascii="Times New Roman" w:hAnsi="Times New Roman" w:cs="Times New Roman"/>
                <w:sz w:val="24"/>
                <w:szCs w:val="24"/>
              </w:rPr>
            </w:pPr>
          </w:p>
          <w:p w:rsidR="00F25854" w:rsidRPr="00BD35DF" w:rsidRDefault="00F25854" w:rsidP="00BD35DF">
            <w:pPr>
              <w:spacing w:line="276" w:lineRule="auto"/>
              <w:jc w:val="both"/>
              <w:rPr>
                <w:rFonts w:ascii="Times New Roman" w:hAnsi="Times New Roman" w:cs="Times New Roman"/>
                <w:sz w:val="24"/>
                <w:szCs w:val="24"/>
              </w:rPr>
            </w:pPr>
          </w:p>
          <w:p w:rsidR="00F25854" w:rsidRPr="00BD35DF" w:rsidRDefault="00F25854" w:rsidP="00BD35DF">
            <w:pPr>
              <w:spacing w:line="276" w:lineRule="auto"/>
              <w:jc w:val="both"/>
              <w:rPr>
                <w:rFonts w:ascii="Times New Roman" w:hAnsi="Times New Roman" w:cs="Times New Roman"/>
                <w:sz w:val="24"/>
                <w:szCs w:val="24"/>
              </w:rPr>
            </w:pPr>
          </w:p>
          <w:p w:rsidR="001D2C94" w:rsidRPr="00BD35DF" w:rsidRDefault="001D2C94" w:rsidP="00BD35DF">
            <w:pPr>
              <w:spacing w:line="276" w:lineRule="auto"/>
              <w:jc w:val="both"/>
              <w:rPr>
                <w:rFonts w:ascii="Times New Roman" w:hAnsi="Times New Roman" w:cs="Times New Roman"/>
                <w:sz w:val="24"/>
                <w:szCs w:val="24"/>
              </w:rPr>
            </w:pPr>
          </w:p>
          <w:p w:rsidR="00F25854" w:rsidRPr="00B664E5" w:rsidRDefault="001D2C94" w:rsidP="00BD35DF">
            <w:pPr>
              <w:spacing w:line="276" w:lineRule="auto"/>
              <w:jc w:val="both"/>
              <w:rPr>
                <w:rFonts w:ascii="Times New Roman" w:hAnsi="Times New Roman" w:cs="Times New Roman"/>
                <w:bCs/>
                <w:sz w:val="24"/>
                <w:szCs w:val="24"/>
              </w:rPr>
            </w:pPr>
            <w:r w:rsidRPr="00BD35DF">
              <w:rPr>
                <w:rFonts w:ascii="Times New Roman" w:hAnsi="Times New Roman" w:cs="Times New Roman"/>
                <w:sz w:val="24"/>
                <w:szCs w:val="24"/>
              </w:rPr>
              <w:t>2.</w:t>
            </w:r>
            <w:r w:rsidR="00F25854" w:rsidRPr="00BD35DF">
              <w:rPr>
                <w:rFonts w:ascii="Times New Roman" w:hAnsi="Times New Roman" w:cs="Times New Roman"/>
                <w:bCs/>
                <w:sz w:val="24"/>
                <w:szCs w:val="24"/>
              </w:rPr>
              <w:t xml:space="preserve"> </w:t>
            </w:r>
            <w:r w:rsidR="00B664E5" w:rsidRPr="00B664E5">
              <w:rPr>
                <w:rFonts w:ascii="Times New Roman" w:hAnsi="Times New Roman" w:cs="Times New Roman"/>
                <w:b/>
                <w:bCs/>
                <w:sz w:val="24"/>
                <w:szCs w:val="24"/>
              </w:rPr>
              <w:t>Не се приема</w:t>
            </w:r>
            <w:r w:rsidR="00B664E5">
              <w:rPr>
                <w:rFonts w:ascii="Times New Roman" w:hAnsi="Times New Roman" w:cs="Times New Roman"/>
                <w:bCs/>
                <w:sz w:val="24"/>
                <w:szCs w:val="24"/>
              </w:rPr>
              <w:t>.</w:t>
            </w:r>
            <w:r w:rsidR="00B664E5" w:rsidRPr="00B664E5">
              <w:rPr>
                <w:rFonts w:ascii="Times New Roman" w:hAnsi="Times New Roman" w:cs="Times New Roman"/>
                <w:bCs/>
                <w:sz w:val="24"/>
                <w:szCs w:val="24"/>
              </w:rPr>
              <w:t xml:space="preserve"> </w:t>
            </w:r>
            <w:r w:rsidR="00F25854" w:rsidRPr="00B664E5">
              <w:rPr>
                <w:rFonts w:ascii="Times New Roman" w:hAnsi="Times New Roman" w:cs="Times New Roman"/>
                <w:bCs/>
                <w:sz w:val="24"/>
                <w:szCs w:val="24"/>
              </w:rPr>
              <w:t>Изпълнението на показателите на бизнес плана (т. 1</w:t>
            </w:r>
            <w:r w:rsidR="002D2961" w:rsidRPr="00B664E5">
              <w:rPr>
                <w:rFonts w:ascii="Times New Roman" w:hAnsi="Times New Roman" w:cs="Times New Roman"/>
                <w:bCs/>
                <w:sz w:val="24"/>
                <w:szCs w:val="24"/>
              </w:rPr>
              <w:t>1</w:t>
            </w:r>
            <w:r w:rsidR="00F25854" w:rsidRPr="00B664E5">
              <w:rPr>
                <w:rFonts w:ascii="Times New Roman" w:hAnsi="Times New Roman" w:cs="Times New Roman"/>
                <w:bCs/>
                <w:sz w:val="24"/>
                <w:szCs w:val="24"/>
              </w:rPr>
              <w:t xml:space="preserve"> и т. 1</w:t>
            </w:r>
            <w:r w:rsidR="002D2961" w:rsidRPr="00B664E5">
              <w:rPr>
                <w:rFonts w:ascii="Times New Roman" w:hAnsi="Times New Roman" w:cs="Times New Roman"/>
                <w:bCs/>
                <w:sz w:val="24"/>
                <w:szCs w:val="24"/>
              </w:rPr>
              <w:t>2</w:t>
            </w:r>
            <w:r w:rsidR="00F25854" w:rsidRPr="00B664E5">
              <w:rPr>
                <w:rFonts w:ascii="Times New Roman" w:hAnsi="Times New Roman" w:cs="Times New Roman"/>
                <w:bCs/>
                <w:sz w:val="24"/>
                <w:szCs w:val="24"/>
              </w:rPr>
              <w:t xml:space="preserve"> от Условията за изпълнение) се проверява в </w:t>
            </w:r>
            <w:proofErr w:type="spellStart"/>
            <w:r w:rsidR="00F25854" w:rsidRPr="00B664E5">
              <w:rPr>
                <w:rFonts w:ascii="Times New Roman" w:hAnsi="Times New Roman" w:cs="Times New Roman"/>
                <w:bCs/>
                <w:sz w:val="24"/>
                <w:szCs w:val="24"/>
              </w:rPr>
              <w:t>мониторинговия</w:t>
            </w:r>
            <w:proofErr w:type="spellEnd"/>
            <w:r w:rsidR="00F25854" w:rsidRPr="00B664E5">
              <w:rPr>
                <w:rFonts w:ascii="Times New Roman" w:hAnsi="Times New Roman" w:cs="Times New Roman"/>
                <w:bCs/>
                <w:sz w:val="24"/>
                <w:szCs w:val="24"/>
              </w:rPr>
              <w:t xml:space="preserve"> период, който започва да тече от датата на окончателно плащане съгласно член 71 от Регламент (ЕС) № 1303/2013 г. </w:t>
            </w:r>
          </w:p>
          <w:p w:rsidR="001D2C94" w:rsidRPr="00BD35DF" w:rsidRDefault="00F25854">
            <w:pPr>
              <w:spacing w:line="276" w:lineRule="auto"/>
              <w:jc w:val="both"/>
              <w:rPr>
                <w:rFonts w:ascii="Times New Roman" w:hAnsi="Times New Roman" w:cs="Times New Roman"/>
                <w:sz w:val="24"/>
                <w:szCs w:val="24"/>
              </w:rPr>
            </w:pPr>
            <w:r w:rsidRPr="00B664E5">
              <w:rPr>
                <w:rFonts w:ascii="Times New Roman" w:hAnsi="Times New Roman" w:cs="Times New Roman"/>
                <w:bCs/>
                <w:sz w:val="24"/>
                <w:szCs w:val="24"/>
              </w:rPr>
              <w:t xml:space="preserve">Първата година от изпълнението на показателите на бизнес плана започва да тече от датата на окончателно плащане и е 365 дни. Например - окончателното плащане е извършено на 13.09.2021 г. и </w:t>
            </w:r>
            <w:r w:rsidRPr="00B664E5">
              <w:rPr>
                <w:rFonts w:ascii="Times New Roman" w:hAnsi="Times New Roman" w:cs="Times New Roman"/>
                <w:bCs/>
                <w:sz w:val="24"/>
                <w:szCs w:val="24"/>
              </w:rPr>
              <w:lastRenderedPageBreak/>
              <w:t>първата година от изпълнението на показателите на бизнес плана изтича на 13.09.2022 г.</w:t>
            </w:r>
            <w:r w:rsidR="00B664E5" w:rsidRPr="00B664E5">
              <w:rPr>
                <w:rFonts w:ascii="Times New Roman" w:hAnsi="Times New Roman" w:cs="Times New Roman"/>
                <w:bCs/>
                <w:sz w:val="24"/>
                <w:szCs w:val="24"/>
              </w:rPr>
              <w:t xml:space="preserve"> </w:t>
            </w:r>
          </w:p>
        </w:tc>
      </w:tr>
      <w:tr w:rsidR="00565FEA" w:rsidRPr="00BD35DF" w:rsidTr="00990BEB">
        <w:trPr>
          <w:trHeight w:val="418"/>
        </w:trPr>
        <w:tc>
          <w:tcPr>
            <w:tcW w:w="458" w:type="dxa"/>
            <w:shd w:val="clear" w:color="auto" w:fill="auto"/>
            <w:vAlign w:val="center"/>
          </w:tcPr>
          <w:p w:rsidR="00565FEA" w:rsidRPr="00BD35DF" w:rsidRDefault="001923B7"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lastRenderedPageBreak/>
              <w:t>7</w:t>
            </w:r>
          </w:p>
        </w:tc>
        <w:tc>
          <w:tcPr>
            <w:tcW w:w="1598" w:type="dxa"/>
            <w:shd w:val="clear" w:color="auto" w:fill="auto"/>
            <w:vAlign w:val="center"/>
          </w:tcPr>
          <w:p w:rsidR="00565FEA" w:rsidRPr="00BD35DF" w:rsidRDefault="00565FEA"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lang w:val="en-US"/>
              </w:rPr>
              <w:t xml:space="preserve">E….. </w:t>
            </w:r>
            <w:r w:rsidRPr="00BD35DF">
              <w:rPr>
                <w:rFonts w:ascii="Times New Roman" w:hAnsi="Times New Roman" w:cs="Times New Roman"/>
                <w:sz w:val="24"/>
                <w:szCs w:val="24"/>
              </w:rPr>
              <w:t>Ц.........</w:t>
            </w:r>
          </w:p>
        </w:tc>
        <w:tc>
          <w:tcPr>
            <w:tcW w:w="1479" w:type="dxa"/>
            <w:shd w:val="clear" w:color="auto" w:fill="auto"/>
            <w:vAlign w:val="center"/>
          </w:tcPr>
          <w:p w:rsidR="00565FEA" w:rsidRPr="00BD35DF" w:rsidRDefault="00565FEA"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26.04.2022 г.</w:t>
            </w:r>
          </w:p>
        </w:tc>
        <w:tc>
          <w:tcPr>
            <w:tcW w:w="6638" w:type="dxa"/>
            <w:shd w:val="clear" w:color="auto" w:fill="auto"/>
          </w:tcPr>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Предложения по "Приложение  1 - Документи А-М-О плащане.</w:t>
            </w:r>
            <w:proofErr w:type="spellStart"/>
            <w:r w:rsidRPr="00BD35DF">
              <w:rPr>
                <w:rFonts w:ascii="Times New Roman" w:hAnsi="Times New Roman" w:cs="Times New Roman"/>
                <w:sz w:val="24"/>
                <w:szCs w:val="24"/>
              </w:rPr>
              <w:t>docx</w:t>
            </w:r>
            <w:proofErr w:type="spellEnd"/>
            <w:r w:rsidRPr="00BD35DF">
              <w:rPr>
                <w:rFonts w:ascii="Times New Roman" w:hAnsi="Times New Roman" w:cs="Times New Roman"/>
                <w:sz w:val="24"/>
                <w:szCs w:val="24"/>
              </w:rPr>
              <w:t>" към "УСЛОВИЯ ЗА ИЗПЪЛНЕНИЕ":</w:t>
            </w: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1</w:t>
            </w:r>
            <w:r w:rsidRPr="00BD35DF">
              <w:rPr>
                <w:rFonts w:ascii="Times New Roman" w:hAnsi="Times New Roman" w:cs="Times New Roman"/>
                <w:b/>
                <w:sz w:val="24"/>
                <w:szCs w:val="24"/>
              </w:rPr>
              <w:t>:</w:t>
            </w: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Да се запише, че един документ се прикачва в </w:t>
            </w:r>
            <w:proofErr w:type="spellStart"/>
            <w:r w:rsidRPr="00BD35DF">
              <w:rPr>
                <w:rFonts w:ascii="Times New Roman" w:hAnsi="Times New Roman" w:cs="Times New Roman"/>
                <w:sz w:val="24"/>
                <w:szCs w:val="24"/>
              </w:rPr>
              <w:t>ИСУН</w:t>
            </w:r>
            <w:proofErr w:type="spellEnd"/>
            <w:r w:rsidRPr="00BD35DF">
              <w:rPr>
                <w:rFonts w:ascii="Times New Roman" w:hAnsi="Times New Roman" w:cs="Times New Roman"/>
                <w:sz w:val="24"/>
                <w:szCs w:val="24"/>
              </w:rPr>
              <w:t xml:space="preserve"> само по веднъж, независимо дали се изисква по „А. Общи документи“ или „В. Документи за съответствие с критериите за подбор, за които е получено предимство пред други кандидати“, защото има документи, които са посочени и в двете части, като например „“</w:t>
            </w: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А. Общи документи:</w:t>
            </w: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w:t>
            </w:r>
            <w:r w:rsidRPr="00BD35DF">
              <w:rPr>
                <w:rFonts w:ascii="Times New Roman" w:hAnsi="Times New Roman" w:cs="Times New Roman"/>
                <w:sz w:val="24"/>
                <w:szCs w:val="24"/>
              </w:rPr>
              <w:tab/>
              <w:t>Искане за плащане (по образец) и попълнена таблица за извършените инвестиции по групи разходи към искането за плащане, включително формата за наблюдение и оценка на проектите (по образец, подписан от бенефициента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 включително в „</w:t>
            </w:r>
            <w:proofErr w:type="spellStart"/>
            <w:r w:rsidRPr="00BD35DF">
              <w:rPr>
                <w:rFonts w:ascii="Times New Roman" w:hAnsi="Times New Roman" w:cs="Times New Roman"/>
                <w:sz w:val="24"/>
                <w:szCs w:val="24"/>
              </w:rPr>
              <w:t>xls</w:t>
            </w:r>
            <w:proofErr w:type="spellEnd"/>
            <w:r w:rsidRPr="00BD35DF">
              <w:rPr>
                <w:rFonts w:ascii="Times New Roman" w:hAnsi="Times New Roman" w:cs="Times New Roman"/>
                <w:sz w:val="24"/>
                <w:szCs w:val="24"/>
              </w:rPr>
              <w:t>“ формат).</w:t>
            </w: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2</w:t>
            </w:r>
            <w:r w:rsidRPr="00BD35DF">
              <w:rPr>
                <w:rFonts w:ascii="Times New Roman" w:hAnsi="Times New Roman" w:cs="Times New Roman"/>
                <w:b/>
                <w:sz w:val="24"/>
                <w:szCs w:val="24"/>
              </w:rPr>
              <w:t>:</w:t>
            </w: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Предлагам в резултатите на обществено обсъждане да се прикачи образецът на документ „Искане за плащане (по образец)“, защото в комплекта за обсъждане липсва такъв, което дава възможност на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да прилагат такъв образец на документ, който да създаде изключително голяма административна тежест при неговото попълване и окомплектоване, както не веднъж е става в последствие.</w:t>
            </w: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А. Общи документи:</w:t>
            </w: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4.</w:t>
            </w:r>
            <w:r w:rsidRPr="00BD35DF">
              <w:rPr>
                <w:rFonts w:ascii="Times New Roman" w:hAnsi="Times New Roman" w:cs="Times New Roman"/>
                <w:sz w:val="24"/>
                <w:szCs w:val="24"/>
              </w:rPr>
              <w:tab/>
              <w:t>Декларация за обстоятелствата по чл. 4а от Закона за малките и средните предприятия (по образец, утвърден от министъра на икономиката).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1C3D7C" w:rsidRPr="00BD35DF" w:rsidRDefault="001C3D7C"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3</w:t>
            </w:r>
            <w:r w:rsidRPr="00BD35DF">
              <w:rPr>
                <w:rFonts w:ascii="Times New Roman" w:hAnsi="Times New Roman" w:cs="Times New Roman"/>
                <w:b/>
                <w:sz w:val="24"/>
                <w:szCs w:val="24"/>
              </w:rPr>
              <w:t>:</w:t>
            </w:r>
          </w:p>
          <w:p w:rsidR="00565FEA" w:rsidRPr="00BD35DF" w:rsidRDefault="001C3D7C"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Предлагам да се поясни при независими предприятие трябва ли да се прилага справката към декларацията, защото от страна на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в редица приеми се изисква в този конкретен случай.</w:t>
            </w: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А. Общи документи:</w:t>
            </w: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6.</w:t>
            </w:r>
            <w:r w:rsidRPr="00BD35DF">
              <w:rPr>
                <w:rFonts w:ascii="Times New Roman" w:hAnsi="Times New Roman" w:cs="Times New Roman"/>
                <w:sz w:val="24"/>
                <w:szCs w:val="24"/>
              </w:rPr>
              <w:tab/>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4</w:t>
            </w:r>
            <w:r w:rsidRPr="00BD35DF">
              <w:rPr>
                <w:rFonts w:ascii="Times New Roman" w:hAnsi="Times New Roman" w:cs="Times New Roman"/>
                <w:b/>
                <w:sz w:val="24"/>
                <w:szCs w:val="24"/>
              </w:rPr>
              <w:t>:</w:t>
            </w: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Предлагам в резултатите на обществено обсъждане да се прикачи образецът на документ „Искане за плащане (по образец)“, защото в комплекта за обсъждане липсва такъв, което дава възможност на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да прилагат такъв образец на документ, който да създаде изключително голяма административна тежест при неговото попълване и окомплектоване, както не веднъж е става в последствие.</w:t>
            </w: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А. Общи документи:</w:t>
            </w: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22.</w:t>
            </w:r>
            <w:r w:rsidRPr="00BD35DF">
              <w:rPr>
                <w:rFonts w:ascii="Times New Roman" w:hAnsi="Times New Roman" w:cs="Times New Roman"/>
                <w:sz w:val="24"/>
                <w:szCs w:val="24"/>
              </w:rPr>
              <w:tab/>
              <w:t xml:space="preserve">Договор за услуги/работи/доставки за всеки обект на инвестицията с детайлно описание на техническите </w:t>
            </w:r>
            <w:r w:rsidRPr="00BD35DF">
              <w:rPr>
                <w:rFonts w:ascii="Times New Roman" w:hAnsi="Times New Roman" w:cs="Times New Roman"/>
                <w:sz w:val="24"/>
                <w:szCs w:val="24"/>
              </w:rPr>
              <w:lastRenderedPageBreak/>
              <w:t>характеристики, цена в лева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5</w:t>
            </w:r>
            <w:r w:rsidRPr="00BD35DF">
              <w:rPr>
                <w:rFonts w:ascii="Times New Roman" w:hAnsi="Times New Roman" w:cs="Times New Roman"/>
                <w:b/>
                <w:sz w:val="24"/>
                <w:szCs w:val="24"/>
              </w:rPr>
              <w:t>:</w:t>
            </w: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Да се опише формата на </w:t>
            </w:r>
            <w:proofErr w:type="spellStart"/>
            <w:r w:rsidRPr="00BD35DF">
              <w:rPr>
                <w:rFonts w:ascii="Times New Roman" w:hAnsi="Times New Roman" w:cs="Times New Roman"/>
                <w:sz w:val="24"/>
                <w:szCs w:val="24"/>
              </w:rPr>
              <w:t>КСС</w:t>
            </w:r>
            <w:proofErr w:type="spellEnd"/>
            <w:r w:rsidRPr="00BD35DF">
              <w:rPr>
                <w:rFonts w:ascii="Times New Roman" w:hAnsi="Times New Roman" w:cs="Times New Roman"/>
                <w:sz w:val="24"/>
                <w:szCs w:val="24"/>
              </w:rPr>
              <w:t>, когато се прилага на електронен носител.</w:t>
            </w: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23.</w:t>
            </w:r>
            <w:r w:rsidRPr="00BD35DF">
              <w:rPr>
                <w:rFonts w:ascii="Times New Roman" w:hAnsi="Times New Roman" w:cs="Times New Roman"/>
                <w:sz w:val="24"/>
                <w:szCs w:val="24"/>
              </w:rPr>
              <w:tab/>
              <w:t>Приемно-предавателен протокол на хартиен и електронен носител между доставчика/изпълнителя и бенефициента на помощта за доставената стока/услуга, обект на инвестицията, съдържащ подробно описание на техническите характеристики.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6</w:t>
            </w:r>
            <w:r w:rsidRPr="00BD35DF">
              <w:rPr>
                <w:rFonts w:ascii="Times New Roman" w:hAnsi="Times New Roman" w:cs="Times New Roman"/>
                <w:b/>
                <w:sz w:val="24"/>
                <w:szCs w:val="24"/>
              </w:rPr>
              <w:t>:</w:t>
            </w:r>
          </w:p>
          <w:p w:rsidR="00A41944" w:rsidRPr="00BD35DF" w:rsidRDefault="00A41944"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Да се опише формата на протокола, когато се прилага на електронен носител.</w:t>
            </w:r>
          </w:p>
        </w:tc>
        <w:tc>
          <w:tcPr>
            <w:tcW w:w="4394" w:type="dxa"/>
            <w:shd w:val="clear" w:color="auto" w:fill="auto"/>
          </w:tcPr>
          <w:p w:rsidR="007E4825" w:rsidRPr="00BD35DF" w:rsidRDefault="007E4825"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lastRenderedPageBreak/>
              <w:t>Предложения по "Приложение  1 - Документи А-М-О плащане.</w:t>
            </w:r>
            <w:proofErr w:type="spellStart"/>
            <w:r w:rsidRPr="00BD35DF">
              <w:rPr>
                <w:rFonts w:ascii="Times New Roman" w:hAnsi="Times New Roman" w:cs="Times New Roman"/>
                <w:sz w:val="24"/>
                <w:szCs w:val="24"/>
              </w:rPr>
              <w:t>docx</w:t>
            </w:r>
            <w:proofErr w:type="spellEnd"/>
            <w:r w:rsidRPr="00BD35DF">
              <w:rPr>
                <w:rFonts w:ascii="Times New Roman" w:hAnsi="Times New Roman" w:cs="Times New Roman"/>
                <w:sz w:val="24"/>
                <w:szCs w:val="24"/>
              </w:rPr>
              <w:t>" към "</w:t>
            </w:r>
            <w:r w:rsidR="00C04F24" w:rsidRPr="00BD35DF">
              <w:rPr>
                <w:rFonts w:ascii="Times New Roman" w:hAnsi="Times New Roman" w:cs="Times New Roman"/>
                <w:sz w:val="24"/>
                <w:szCs w:val="24"/>
              </w:rPr>
              <w:t>Условия за изпълнение</w:t>
            </w:r>
            <w:r w:rsidRPr="00BD35DF">
              <w:rPr>
                <w:rFonts w:ascii="Times New Roman" w:hAnsi="Times New Roman" w:cs="Times New Roman"/>
                <w:sz w:val="24"/>
                <w:szCs w:val="24"/>
              </w:rPr>
              <w:t>":</w:t>
            </w:r>
          </w:p>
          <w:p w:rsidR="00565FEA" w:rsidRPr="00BD35DF" w:rsidRDefault="00565FEA"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664E5" w:rsidRDefault="007E4825" w:rsidP="00BD35DF">
            <w:pPr>
              <w:spacing w:line="276" w:lineRule="auto"/>
              <w:jc w:val="both"/>
              <w:rPr>
                <w:rFonts w:ascii="Times New Roman" w:hAnsi="Times New Roman" w:cs="Times New Roman"/>
                <w:sz w:val="24"/>
                <w:szCs w:val="24"/>
              </w:rPr>
            </w:pPr>
            <w:r w:rsidRPr="00B664E5">
              <w:rPr>
                <w:rFonts w:ascii="Times New Roman" w:hAnsi="Times New Roman" w:cs="Times New Roman"/>
                <w:sz w:val="24"/>
                <w:szCs w:val="24"/>
              </w:rPr>
              <w:t>1</w:t>
            </w:r>
            <w:r w:rsidR="0079537F" w:rsidRPr="00B664E5">
              <w:rPr>
                <w:rFonts w:ascii="Times New Roman" w:hAnsi="Times New Roman" w:cs="Times New Roman"/>
                <w:sz w:val="24"/>
                <w:szCs w:val="24"/>
              </w:rPr>
              <w:t xml:space="preserve">. </w:t>
            </w:r>
            <w:r w:rsidR="00B664E5" w:rsidRPr="00B664E5">
              <w:rPr>
                <w:rFonts w:ascii="Times New Roman" w:hAnsi="Times New Roman" w:cs="Times New Roman"/>
                <w:b/>
                <w:sz w:val="24"/>
                <w:szCs w:val="24"/>
              </w:rPr>
              <w:t>Не се приема.</w:t>
            </w:r>
            <w:r w:rsidR="00B664E5" w:rsidRPr="00B664E5">
              <w:rPr>
                <w:rFonts w:ascii="Times New Roman" w:hAnsi="Times New Roman" w:cs="Times New Roman"/>
                <w:sz w:val="24"/>
                <w:szCs w:val="24"/>
              </w:rPr>
              <w:t xml:space="preserve"> </w:t>
            </w:r>
            <w:r w:rsidR="00AE7DC4">
              <w:rPr>
                <w:rFonts w:ascii="Times New Roman" w:hAnsi="Times New Roman" w:cs="Times New Roman"/>
                <w:sz w:val="24"/>
                <w:szCs w:val="24"/>
              </w:rPr>
              <w:t xml:space="preserve"> Не става ясно за кои документи става въпрос в отправеното предложение.</w:t>
            </w: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Default="0079537F" w:rsidP="00BD35DF">
            <w:pPr>
              <w:spacing w:line="276" w:lineRule="auto"/>
              <w:jc w:val="both"/>
              <w:rPr>
                <w:rFonts w:ascii="Times New Roman" w:hAnsi="Times New Roman" w:cs="Times New Roman"/>
                <w:sz w:val="24"/>
                <w:szCs w:val="24"/>
                <w:highlight w:val="yellow"/>
              </w:rPr>
            </w:pPr>
          </w:p>
          <w:p w:rsidR="00FE61FA" w:rsidRDefault="00FE61FA" w:rsidP="00BD35DF">
            <w:pPr>
              <w:spacing w:line="276" w:lineRule="auto"/>
              <w:jc w:val="both"/>
              <w:rPr>
                <w:rFonts w:ascii="Times New Roman" w:hAnsi="Times New Roman" w:cs="Times New Roman"/>
                <w:sz w:val="24"/>
                <w:szCs w:val="24"/>
                <w:highlight w:val="yellow"/>
              </w:rPr>
            </w:pPr>
          </w:p>
          <w:p w:rsidR="00FE61FA" w:rsidRDefault="00FE61FA" w:rsidP="00BD35DF">
            <w:pPr>
              <w:spacing w:line="276" w:lineRule="auto"/>
              <w:jc w:val="both"/>
              <w:rPr>
                <w:rFonts w:ascii="Times New Roman" w:hAnsi="Times New Roman" w:cs="Times New Roman"/>
                <w:sz w:val="24"/>
                <w:szCs w:val="24"/>
                <w:highlight w:val="yellow"/>
              </w:rPr>
            </w:pPr>
          </w:p>
          <w:p w:rsidR="00FE61FA" w:rsidRPr="00BD35DF" w:rsidRDefault="00FE61FA"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664E5" w:rsidRDefault="007E4825" w:rsidP="00BD35DF">
            <w:pPr>
              <w:spacing w:line="276" w:lineRule="auto"/>
              <w:jc w:val="both"/>
              <w:rPr>
                <w:rFonts w:ascii="Times New Roman" w:hAnsi="Times New Roman" w:cs="Times New Roman"/>
                <w:sz w:val="24"/>
                <w:szCs w:val="24"/>
              </w:rPr>
            </w:pPr>
            <w:r w:rsidRPr="00B664E5">
              <w:rPr>
                <w:rFonts w:ascii="Times New Roman" w:hAnsi="Times New Roman" w:cs="Times New Roman"/>
                <w:sz w:val="24"/>
                <w:szCs w:val="24"/>
              </w:rPr>
              <w:t>2</w:t>
            </w:r>
            <w:r w:rsidR="0079537F" w:rsidRPr="00B664E5">
              <w:rPr>
                <w:rFonts w:ascii="Times New Roman" w:hAnsi="Times New Roman" w:cs="Times New Roman"/>
                <w:sz w:val="24"/>
                <w:szCs w:val="24"/>
              </w:rPr>
              <w:t xml:space="preserve">. </w:t>
            </w:r>
            <w:r w:rsidR="00B664E5" w:rsidRPr="00B664E5">
              <w:rPr>
                <w:rFonts w:ascii="Times New Roman" w:hAnsi="Times New Roman" w:cs="Times New Roman"/>
                <w:b/>
                <w:sz w:val="24"/>
                <w:szCs w:val="24"/>
              </w:rPr>
              <w:t>Не се приема.</w:t>
            </w:r>
            <w:r w:rsidR="00B664E5" w:rsidRPr="00B664E5">
              <w:rPr>
                <w:rFonts w:ascii="Times New Roman" w:hAnsi="Times New Roman" w:cs="Times New Roman"/>
                <w:sz w:val="24"/>
                <w:szCs w:val="24"/>
              </w:rPr>
              <w:t xml:space="preserve"> Документът не е част от Насоките за кандидатстване. Образецът на искането за плащане се изготвя след приемане на насоките и се качва на елект</w:t>
            </w:r>
            <w:r w:rsidR="00AE7DC4">
              <w:rPr>
                <w:rFonts w:ascii="Times New Roman" w:hAnsi="Times New Roman" w:cs="Times New Roman"/>
                <w:sz w:val="24"/>
                <w:szCs w:val="24"/>
              </w:rPr>
              <w:t>р</w:t>
            </w:r>
            <w:r w:rsidR="00B664E5" w:rsidRPr="00B664E5">
              <w:rPr>
                <w:rFonts w:ascii="Times New Roman" w:hAnsi="Times New Roman" w:cs="Times New Roman"/>
                <w:sz w:val="24"/>
                <w:szCs w:val="24"/>
              </w:rPr>
              <w:t>онната страница на ДФ „Земеделие“.</w:t>
            </w: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79537F" w:rsidRPr="00BD35DF" w:rsidRDefault="0079537F" w:rsidP="00BD35DF">
            <w:pPr>
              <w:spacing w:line="276" w:lineRule="auto"/>
              <w:jc w:val="both"/>
              <w:rPr>
                <w:rFonts w:ascii="Times New Roman" w:hAnsi="Times New Roman" w:cs="Times New Roman"/>
                <w:sz w:val="24"/>
                <w:szCs w:val="24"/>
                <w:highlight w:val="yellow"/>
              </w:rPr>
            </w:pPr>
          </w:p>
          <w:p w:rsidR="00A60C4C" w:rsidRPr="00B664E5" w:rsidRDefault="007E4825" w:rsidP="00BD35DF">
            <w:pPr>
              <w:spacing w:line="276" w:lineRule="auto"/>
              <w:jc w:val="both"/>
              <w:rPr>
                <w:rFonts w:ascii="Times New Roman" w:hAnsi="Times New Roman" w:cs="Times New Roman"/>
                <w:sz w:val="24"/>
                <w:szCs w:val="24"/>
              </w:rPr>
            </w:pPr>
            <w:r w:rsidRPr="00B664E5">
              <w:rPr>
                <w:rFonts w:ascii="Times New Roman" w:hAnsi="Times New Roman" w:cs="Times New Roman"/>
                <w:sz w:val="24"/>
                <w:szCs w:val="24"/>
              </w:rPr>
              <w:t>3</w:t>
            </w:r>
            <w:r w:rsidR="0079537F" w:rsidRPr="00B664E5">
              <w:rPr>
                <w:rFonts w:ascii="Times New Roman" w:hAnsi="Times New Roman" w:cs="Times New Roman"/>
                <w:sz w:val="24"/>
                <w:szCs w:val="24"/>
              </w:rPr>
              <w:t xml:space="preserve">. </w:t>
            </w:r>
            <w:r w:rsidR="0079537F" w:rsidRPr="00B664E5">
              <w:rPr>
                <w:rFonts w:ascii="Times New Roman" w:hAnsi="Times New Roman" w:cs="Times New Roman"/>
                <w:b/>
                <w:sz w:val="24"/>
                <w:szCs w:val="24"/>
              </w:rPr>
              <w:t>Не се приема</w:t>
            </w:r>
            <w:r w:rsidR="0079537F" w:rsidRPr="00B664E5">
              <w:rPr>
                <w:rFonts w:ascii="Times New Roman" w:hAnsi="Times New Roman" w:cs="Times New Roman"/>
                <w:sz w:val="24"/>
                <w:szCs w:val="24"/>
              </w:rPr>
              <w:t xml:space="preserve">. </w:t>
            </w:r>
          </w:p>
          <w:p w:rsidR="0079537F" w:rsidRPr="00B664E5" w:rsidRDefault="00B664E5" w:rsidP="00BD35DF">
            <w:pPr>
              <w:spacing w:line="276" w:lineRule="auto"/>
              <w:jc w:val="both"/>
              <w:rPr>
                <w:rFonts w:ascii="Times New Roman" w:hAnsi="Times New Roman" w:cs="Times New Roman"/>
                <w:sz w:val="24"/>
                <w:szCs w:val="24"/>
              </w:rPr>
            </w:pPr>
            <w:r w:rsidRPr="00B664E5">
              <w:rPr>
                <w:rFonts w:ascii="Times New Roman" w:hAnsi="Times New Roman" w:cs="Times New Roman"/>
                <w:sz w:val="24"/>
                <w:szCs w:val="24"/>
              </w:rPr>
              <w:t xml:space="preserve">Приложенията към декларацията се представят от предприятия, които са предприятия партньори или свързани предприятия. Няма заложено изискване за представяне на приложенията към декларацията, когато предприятието е </w:t>
            </w:r>
            <w:proofErr w:type="spellStart"/>
            <w:r w:rsidRPr="00B664E5">
              <w:rPr>
                <w:rFonts w:ascii="Times New Roman" w:hAnsi="Times New Roman" w:cs="Times New Roman"/>
                <w:sz w:val="24"/>
                <w:szCs w:val="24"/>
              </w:rPr>
              <w:t>назависимо</w:t>
            </w:r>
            <w:proofErr w:type="spellEnd"/>
            <w:r w:rsidRPr="00B664E5">
              <w:rPr>
                <w:rFonts w:ascii="Times New Roman" w:hAnsi="Times New Roman" w:cs="Times New Roman"/>
                <w:sz w:val="24"/>
                <w:szCs w:val="24"/>
              </w:rPr>
              <w:t>.</w:t>
            </w:r>
          </w:p>
          <w:p w:rsidR="0079537F" w:rsidRPr="00BD35DF" w:rsidRDefault="0079537F" w:rsidP="00BD35DF">
            <w:pPr>
              <w:spacing w:line="276" w:lineRule="auto"/>
              <w:jc w:val="both"/>
              <w:rPr>
                <w:rFonts w:ascii="Times New Roman" w:hAnsi="Times New Roman" w:cs="Times New Roman"/>
                <w:sz w:val="24"/>
                <w:szCs w:val="24"/>
                <w:highlight w:val="yellow"/>
              </w:rPr>
            </w:pPr>
          </w:p>
          <w:p w:rsidR="00174516" w:rsidRDefault="00174516" w:rsidP="00BD35DF">
            <w:pPr>
              <w:spacing w:line="276" w:lineRule="auto"/>
              <w:jc w:val="both"/>
              <w:rPr>
                <w:rFonts w:ascii="Times New Roman" w:hAnsi="Times New Roman" w:cs="Times New Roman"/>
                <w:sz w:val="24"/>
                <w:szCs w:val="24"/>
                <w:highlight w:val="yellow"/>
              </w:rPr>
            </w:pPr>
          </w:p>
          <w:p w:rsidR="0012593E" w:rsidRPr="00BD35DF" w:rsidRDefault="0012593E" w:rsidP="00BD35DF">
            <w:pPr>
              <w:spacing w:line="276" w:lineRule="auto"/>
              <w:jc w:val="both"/>
              <w:rPr>
                <w:rFonts w:ascii="Times New Roman" w:hAnsi="Times New Roman" w:cs="Times New Roman"/>
                <w:sz w:val="24"/>
                <w:szCs w:val="24"/>
                <w:highlight w:val="yellow"/>
              </w:rPr>
            </w:pPr>
          </w:p>
          <w:p w:rsidR="00174516" w:rsidRPr="00B664E5" w:rsidRDefault="007E4825" w:rsidP="00BD35DF">
            <w:pPr>
              <w:spacing w:line="276" w:lineRule="auto"/>
              <w:jc w:val="both"/>
              <w:rPr>
                <w:rFonts w:ascii="Times New Roman" w:hAnsi="Times New Roman" w:cs="Times New Roman"/>
                <w:sz w:val="24"/>
                <w:szCs w:val="24"/>
              </w:rPr>
            </w:pPr>
            <w:r w:rsidRPr="00B664E5">
              <w:rPr>
                <w:rFonts w:ascii="Times New Roman" w:hAnsi="Times New Roman" w:cs="Times New Roman"/>
                <w:sz w:val="24"/>
                <w:szCs w:val="24"/>
              </w:rPr>
              <w:t>4</w:t>
            </w:r>
            <w:r w:rsidR="00174516" w:rsidRPr="00B664E5">
              <w:rPr>
                <w:rFonts w:ascii="Times New Roman" w:hAnsi="Times New Roman" w:cs="Times New Roman"/>
                <w:sz w:val="24"/>
                <w:szCs w:val="24"/>
              </w:rPr>
              <w:t xml:space="preserve">. </w:t>
            </w:r>
            <w:r w:rsidR="00B664E5" w:rsidRPr="00B664E5">
              <w:rPr>
                <w:rFonts w:ascii="Times New Roman" w:hAnsi="Times New Roman" w:cs="Times New Roman"/>
                <w:b/>
                <w:sz w:val="24"/>
                <w:szCs w:val="24"/>
              </w:rPr>
              <w:t>Не се приема.</w:t>
            </w:r>
            <w:r w:rsidR="00B664E5" w:rsidRPr="00B664E5">
              <w:rPr>
                <w:rFonts w:ascii="Times New Roman" w:hAnsi="Times New Roman" w:cs="Times New Roman"/>
                <w:sz w:val="24"/>
                <w:szCs w:val="24"/>
              </w:rPr>
              <w:t xml:space="preserve"> Приложение №13: 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 към </w:t>
            </w:r>
            <w:proofErr w:type="spellStart"/>
            <w:r w:rsidR="00B664E5" w:rsidRPr="00B664E5">
              <w:rPr>
                <w:rFonts w:ascii="Times New Roman" w:hAnsi="Times New Roman" w:cs="Times New Roman"/>
                <w:sz w:val="24"/>
                <w:szCs w:val="24"/>
              </w:rPr>
              <w:t>УК</w:t>
            </w:r>
            <w:proofErr w:type="spellEnd"/>
            <w:r w:rsidR="00B664E5" w:rsidRPr="00B664E5">
              <w:rPr>
                <w:rFonts w:ascii="Times New Roman" w:hAnsi="Times New Roman" w:cs="Times New Roman"/>
                <w:sz w:val="24"/>
                <w:szCs w:val="24"/>
              </w:rPr>
              <w:t>.</w:t>
            </w:r>
          </w:p>
          <w:p w:rsidR="007E4825" w:rsidRPr="00BD35DF" w:rsidRDefault="007E4825" w:rsidP="00BD35DF">
            <w:pPr>
              <w:spacing w:line="276" w:lineRule="auto"/>
              <w:jc w:val="both"/>
              <w:rPr>
                <w:rFonts w:ascii="Times New Roman" w:hAnsi="Times New Roman" w:cs="Times New Roman"/>
                <w:sz w:val="24"/>
                <w:szCs w:val="24"/>
                <w:highlight w:val="yellow"/>
              </w:rPr>
            </w:pPr>
          </w:p>
          <w:p w:rsidR="007E4825" w:rsidRPr="00BD35DF" w:rsidRDefault="007E4825" w:rsidP="00BD35DF">
            <w:pPr>
              <w:spacing w:line="276" w:lineRule="auto"/>
              <w:jc w:val="both"/>
              <w:rPr>
                <w:rFonts w:ascii="Times New Roman" w:hAnsi="Times New Roman" w:cs="Times New Roman"/>
                <w:sz w:val="24"/>
                <w:szCs w:val="24"/>
                <w:highlight w:val="yellow"/>
              </w:rPr>
            </w:pPr>
          </w:p>
          <w:p w:rsidR="007E4825" w:rsidRPr="00BD35DF" w:rsidRDefault="007E4825" w:rsidP="00BD35DF">
            <w:pPr>
              <w:spacing w:line="276" w:lineRule="auto"/>
              <w:jc w:val="both"/>
              <w:rPr>
                <w:rFonts w:ascii="Times New Roman" w:hAnsi="Times New Roman" w:cs="Times New Roman"/>
                <w:sz w:val="24"/>
                <w:szCs w:val="24"/>
                <w:highlight w:val="yellow"/>
              </w:rPr>
            </w:pPr>
          </w:p>
          <w:p w:rsidR="007E4825" w:rsidRPr="00BD35DF" w:rsidRDefault="007E4825" w:rsidP="00BD35DF">
            <w:pPr>
              <w:spacing w:line="276" w:lineRule="auto"/>
              <w:jc w:val="both"/>
              <w:rPr>
                <w:rFonts w:ascii="Times New Roman" w:hAnsi="Times New Roman" w:cs="Times New Roman"/>
                <w:sz w:val="24"/>
                <w:szCs w:val="24"/>
                <w:highlight w:val="yellow"/>
              </w:rPr>
            </w:pPr>
          </w:p>
          <w:p w:rsidR="007E4825" w:rsidRPr="00BD35DF" w:rsidRDefault="007E4825" w:rsidP="00BD35DF">
            <w:pPr>
              <w:spacing w:line="276" w:lineRule="auto"/>
              <w:jc w:val="both"/>
              <w:rPr>
                <w:rFonts w:ascii="Times New Roman" w:hAnsi="Times New Roman" w:cs="Times New Roman"/>
                <w:sz w:val="24"/>
                <w:szCs w:val="24"/>
                <w:highlight w:val="yellow"/>
              </w:rPr>
            </w:pPr>
          </w:p>
          <w:p w:rsidR="007E4825" w:rsidRPr="00BD35DF" w:rsidRDefault="007E4825" w:rsidP="00BD35DF">
            <w:pPr>
              <w:spacing w:line="276" w:lineRule="auto"/>
              <w:jc w:val="both"/>
              <w:rPr>
                <w:rFonts w:ascii="Times New Roman" w:hAnsi="Times New Roman" w:cs="Times New Roman"/>
                <w:sz w:val="24"/>
                <w:szCs w:val="24"/>
                <w:highlight w:val="yellow"/>
              </w:rPr>
            </w:pPr>
          </w:p>
          <w:p w:rsidR="007E4825" w:rsidRPr="00BD35DF" w:rsidRDefault="007E4825" w:rsidP="00BD35DF">
            <w:pPr>
              <w:spacing w:line="276" w:lineRule="auto"/>
              <w:jc w:val="both"/>
              <w:rPr>
                <w:rFonts w:ascii="Times New Roman" w:hAnsi="Times New Roman" w:cs="Times New Roman"/>
                <w:sz w:val="24"/>
                <w:szCs w:val="24"/>
                <w:highlight w:val="yellow"/>
              </w:rPr>
            </w:pPr>
          </w:p>
          <w:p w:rsidR="007E4825" w:rsidRPr="00BD35DF" w:rsidRDefault="007E4825" w:rsidP="00BD35DF">
            <w:pPr>
              <w:spacing w:line="276" w:lineRule="auto"/>
              <w:jc w:val="both"/>
              <w:rPr>
                <w:rFonts w:ascii="Times New Roman" w:hAnsi="Times New Roman" w:cs="Times New Roman"/>
                <w:sz w:val="24"/>
                <w:szCs w:val="24"/>
                <w:highlight w:val="yellow"/>
              </w:rPr>
            </w:pPr>
          </w:p>
          <w:p w:rsidR="007E4825" w:rsidRPr="00BD35DF" w:rsidRDefault="007E4825" w:rsidP="00BD35DF">
            <w:pPr>
              <w:spacing w:line="276" w:lineRule="auto"/>
              <w:jc w:val="both"/>
              <w:rPr>
                <w:rFonts w:ascii="Times New Roman" w:hAnsi="Times New Roman" w:cs="Times New Roman"/>
                <w:sz w:val="24"/>
                <w:szCs w:val="24"/>
                <w:highlight w:val="yellow"/>
              </w:rPr>
            </w:pPr>
          </w:p>
          <w:p w:rsidR="007E4825" w:rsidRPr="00BD35DF" w:rsidRDefault="007E4825" w:rsidP="00BD35DF">
            <w:pPr>
              <w:spacing w:line="276" w:lineRule="auto"/>
              <w:jc w:val="both"/>
              <w:rPr>
                <w:rFonts w:ascii="Times New Roman" w:hAnsi="Times New Roman" w:cs="Times New Roman"/>
                <w:sz w:val="24"/>
                <w:szCs w:val="24"/>
                <w:highlight w:val="yellow"/>
              </w:rPr>
            </w:pPr>
          </w:p>
          <w:p w:rsidR="007E4825" w:rsidRDefault="007E4825" w:rsidP="00BD35DF">
            <w:pPr>
              <w:spacing w:line="276" w:lineRule="auto"/>
              <w:jc w:val="both"/>
              <w:rPr>
                <w:rFonts w:ascii="Times New Roman" w:hAnsi="Times New Roman" w:cs="Times New Roman"/>
                <w:sz w:val="24"/>
                <w:szCs w:val="24"/>
                <w:highlight w:val="yellow"/>
              </w:rPr>
            </w:pPr>
          </w:p>
          <w:p w:rsidR="00FE61FA" w:rsidRPr="00BD35DF" w:rsidRDefault="00FE61FA" w:rsidP="00BD35DF">
            <w:pPr>
              <w:spacing w:line="276" w:lineRule="auto"/>
              <w:jc w:val="both"/>
              <w:rPr>
                <w:rFonts w:ascii="Times New Roman" w:hAnsi="Times New Roman" w:cs="Times New Roman"/>
                <w:sz w:val="24"/>
                <w:szCs w:val="24"/>
                <w:highlight w:val="yellow"/>
              </w:rPr>
            </w:pPr>
          </w:p>
          <w:p w:rsidR="007E4825" w:rsidRPr="00BD35DF" w:rsidRDefault="007E4825" w:rsidP="00BD35DF">
            <w:pPr>
              <w:spacing w:line="276" w:lineRule="auto"/>
              <w:jc w:val="both"/>
              <w:rPr>
                <w:rFonts w:ascii="Times New Roman" w:hAnsi="Times New Roman" w:cs="Times New Roman"/>
                <w:sz w:val="24"/>
                <w:szCs w:val="24"/>
                <w:highlight w:val="yellow"/>
              </w:rPr>
            </w:pPr>
          </w:p>
          <w:p w:rsidR="00174516" w:rsidRDefault="007E4825" w:rsidP="00BD35DF">
            <w:pPr>
              <w:spacing w:line="276" w:lineRule="auto"/>
              <w:jc w:val="both"/>
              <w:rPr>
                <w:rFonts w:ascii="Times New Roman" w:hAnsi="Times New Roman" w:cs="Times New Roman"/>
                <w:sz w:val="24"/>
                <w:szCs w:val="24"/>
                <w:highlight w:val="yellow"/>
              </w:rPr>
            </w:pPr>
            <w:r w:rsidRPr="00B664E5">
              <w:rPr>
                <w:rFonts w:ascii="Times New Roman" w:hAnsi="Times New Roman" w:cs="Times New Roman"/>
                <w:sz w:val="24"/>
                <w:szCs w:val="24"/>
              </w:rPr>
              <w:t xml:space="preserve">5. </w:t>
            </w:r>
            <w:r w:rsidR="00B664E5" w:rsidRPr="00B664E5">
              <w:rPr>
                <w:rFonts w:ascii="Times New Roman" w:hAnsi="Times New Roman" w:cs="Times New Roman"/>
                <w:b/>
                <w:sz w:val="24"/>
                <w:szCs w:val="24"/>
              </w:rPr>
              <w:t>Приема се</w:t>
            </w:r>
            <w:r w:rsidR="00B664E5" w:rsidRPr="00B664E5">
              <w:rPr>
                <w:rFonts w:ascii="Times New Roman" w:hAnsi="Times New Roman" w:cs="Times New Roman"/>
                <w:sz w:val="24"/>
                <w:szCs w:val="24"/>
              </w:rPr>
              <w:t xml:space="preserve">. </w:t>
            </w:r>
          </w:p>
          <w:p w:rsidR="00FE61FA" w:rsidRDefault="00FE61FA" w:rsidP="00BD35DF">
            <w:pPr>
              <w:spacing w:line="276" w:lineRule="auto"/>
              <w:jc w:val="both"/>
              <w:rPr>
                <w:rFonts w:ascii="Times New Roman" w:hAnsi="Times New Roman" w:cs="Times New Roman"/>
                <w:sz w:val="24"/>
                <w:szCs w:val="24"/>
                <w:highlight w:val="yellow"/>
              </w:rPr>
            </w:pPr>
          </w:p>
          <w:p w:rsidR="00FE61FA" w:rsidRDefault="00FE61FA" w:rsidP="00BD35DF">
            <w:pPr>
              <w:spacing w:line="276" w:lineRule="auto"/>
              <w:jc w:val="both"/>
              <w:rPr>
                <w:rFonts w:ascii="Times New Roman" w:hAnsi="Times New Roman" w:cs="Times New Roman"/>
                <w:sz w:val="24"/>
                <w:szCs w:val="24"/>
                <w:highlight w:val="yellow"/>
              </w:rPr>
            </w:pPr>
          </w:p>
          <w:p w:rsidR="00FE61FA" w:rsidRDefault="00FE61FA" w:rsidP="00BD35DF">
            <w:pPr>
              <w:spacing w:line="276" w:lineRule="auto"/>
              <w:jc w:val="both"/>
              <w:rPr>
                <w:rFonts w:ascii="Times New Roman" w:hAnsi="Times New Roman" w:cs="Times New Roman"/>
                <w:sz w:val="24"/>
                <w:szCs w:val="24"/>
                <w:highlight w:val="yellow"/>
              </w:rPr>
            </w:pPr>
          </w:p>
          <w:p w:rsidR="00FE61FA" w:rsidRDefault="00FE61FA" w:rsidP="00BD35DF">
            <w:pPr>
              <w:spacing w:line="276" w:lineRule="auto"/>
              <w:jc w:val="both"/>
              <w:rPr>
                <w:rFonts w:ascii="Times New Roman" w:hAnsi="Times New Roman" w:cs="Times New Roman"/>
                <w:sz w:val="24"/>
                <w:szCs w:val="24"/>
                <w:highlight w:val="yellow"/>
              </w:rPr>
            </w:pPr>
          </w:p>
          <w:p w:rsidR="00FE61FA" w:rsidRDefault="00FE61FA" w:rsidP="00BD35DF">
            <w:pPr>
              <w:spacing w:line="276" w:lineRule="auto"/>
              <w:jc w:val="both"/>
              <w:rPr>
                <w:rFonts w:ascii="Times New Roman" w:hAnsi="Times New Roman" w:cs="Times New Roman"/>
                <w:sz w:val="24"/>
                <w:szCs w:val="24"/>
                <w:highlight w:val="yellow"/>
              </w:rPr>
            </w:pPr>
          </w:p>
          <w:p w:rsidR="00FE61FA" w:rsidRDefault="00FE61FA" w:rsidP="00BD35DF">
            <w:pPr>
              <w:spacing w:line="276" w:lineRule="auto"/>
              <w:jc w:val="both"/>
              <w:rPr>
                <w:rFonts w:ascii="Times New Roman" w:hAnsi="Times New Roman" w:cs="Times New Roman"/>
                <w:sz w:val="24"/>
                <w:szCs w:val="24"/>
                <w:highlight w:val="yellow"/>
              </w:rPr>
            </w:pPr>
          </w:p>
          <w:p w:rsidR="00FE61FA" w:rsidRDefault="00FE61FA" w:rsidP="00BD35DF">
            <w:pPr>
              <w:spacing w:line="276" w:lineRule="auto"/>
              <w:jc w:val="both"/>
              <w:rPr>
                <w:rFonts w:ascii="Times New Roman" w:hAnsi="Times New Roman" w:cs="Times New Roman"/>
                <w:sz w:val="24"/>
                <w:szCs w:val="24"/>
                <w:highlight w:val="yellow"/>
              </w:rPr>
            </w:pPr>
          </w:p>
          <w:p w:rsidR="00FE61FA" w:rsidRDefault="00FE61FA" w:rsidP="00BD35DF">
            <w:pPr>
              <w:spacing w:line="276" w:lineRule="auto"/>
              <w:jc w:val="both"/>
              <w:rPr>
                <w:rFonts w:ascii="Times New Roman" w:hAnsi="Times New Roman" w:cs="Times New Roman"/>
                <w:sz w:val="24"/>
                <w:szCs w:val="24"/>
                <w:highlight w:val="yellow"/>
              </w:rPr>
            </w:pPr>
          </w:p>
          <w:p w:rsidR="00FE61FA" w:rsidRDefault="00FE61FA" w:rsidP="00BD35DF">
            <w:pPr>
              <w:spacing w:line="276" w:lineRule="auto"/>
              <w:jc w:val="both"/>
              <w:rPr>
                <w:rFonts w:ascii="Times New Roman" w:hAnsi="Times New Roman" w:cs="Times New Roman"/>
                <w:sz w:val="24"/>
                <w:szCs w:val="24"/>
                <w:highlight w:val="yellow"/>
              </w:rPr>
            </w:pPr>
          </w:p>
          <w:p w:rsidR="00FE61FA" w:rsidRPr="00BD35DF" w:rsidRDefault="00FE61FA" w:rsidP="00BD35DF">
            <w:pPr>
              <w:spacing w:line="276" w:lineRule="auto"/>
              <w:jc w:val="both"/>
              <w:rPr>
                <w:rFonts w:ascii="Times New Roman" w:hAnsi="Times New Roman" w:cs="Times New Roman"/>
                <w:sz w:val="24"/>
                <w:szCs w:val="24"/>
                <w:highlight w:val="yellow"/>
              </w:rPr>
            </w:pPr>
          </w:p>
          <w:p w:rsidR="0079537F" w:rsidRPr="00BD35DF" w:rsidRDefault="007E4825">
            <w:pPr>
              <w:spacing w:line="276" w:lineRule="auto"/>
              <w:jc w:val="both"/>
              <w:rPr>
                <w:rFonts w:ascii="Times New Roman" w:hAnsi="Times New Roman" w:cs="Times New Roman"/>
                <w:sz w:val="24"/>
                <w:szCs w:val="24"/>
                <w:highlight w:val="yellow"/>
              </w:rPr>
            </w:pPr>
            <w:r w:rsidRPr="00F860C1">
              <w:rPr>
                <w:rFonts w:ascii="Times New Roman" w:hAnsi="Times New Roman" w:cs="Times New Roman"/>
                <w:sz w:val="24"/>
                <w:szCs w:val="24"/>
              </w:rPr>
              <w:t>6</w:t>
            </w:r>
            <w:r w:rsidR="00174516" w:rsidRPr="00F860C1">
              <w:rPr>
                <w:rFonts w:ascii="Times New Roman" w:hAnsi="Times New Roman" w:cs="Times New Roman"/>
                <w:sz w:val="24"/>
                <w:szCs w:val="24"/>
              </w:rPr>
              <w:t xml:space="preserve">. </w:t>
            </w:r>
            <w:r w:rsidR="00320743" w:rsidRPr="00F860C1">
              <w:rPr>
                <w:rFonts w:ascii="Times New Roman" w:hAnsi="Times New Roman" w:cs="Times New Roman"/>
                <w:b/>
                <w:sz w:val="24"/>
                <w:szCs w:val="24"/>
              </w:rPr>
              <w:t>Приема се.</w:t>
            </w:r>
            <w:r w:rsidR="00320743" w:rsidRPr="00F860C1">
              <w:rPr>
                <w:rFonts w:ascii="Times New Roman" w:hAnsi="Times New Roman" w:cs="Times New Roman"/>
                <w:sz w:val="24"/>
                <w:szCs w:val="24"/>
              </w:rPr>
              <w:t xml:space="preserve"> </w:t>
            </w:r>
          </w:p>
        </w:tc>
      </w:tr>
      <w:tr w:rsidR="00EF2549" w:rsidRPr="00BD35DF" w:rsidTr="00990BEB">
        <w:trPr>
          <w:trHeight w:val="418"/>
        </w:trPr>
        <w:tc>
          <w:tcPr>
            <w:tcW w:w="458" w:type="dxa"/>
            <w:shd w:val="clear" w:color="auto" w:fill="auto"/>
            <w:vAlign w:val="center"/>
          </w:tcPr>
          <w:p w:rsidR="00EF2549" w:rsidRPr="00BD35DF" w:rsidRDefault="00EF2549"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lastRenderedPageBreak/>
              <w:t>8</w:t>
            </w:r>
          </w:p>
        </w:tc>
        <w:tc>
          <w:tcPr>
            <w:tcW w:w="1598" w:type="dxa"/>
            <w:shd w:val="clear" w:color="auto" w:fill="auto"/>
            <w:vAlign w:val="center"/>
          </w:tcPr>
          <w:p w:rsidR="00EF2549" w:rsidRPr="00BD35DF" w:rsidRDefault="00EF2549"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lang w:val="en-US"/>
              </w:rPr>
              <w:t xml:space="preserve">E….. </w:t>
            </w:r>
            <w:r w:rsidRPr="00BD35DF">
              <w:rPr>
                <w:rFonts w:ascii="Times New Roman" w:hAnsi="Times New Roman" w:cs="Times New Roman"/>
                <w:sz w:val="24"/>
                <w:szCs w:val="24"/>
              </w:rPr>
              <w:t>Ц.........</w:t>
            </w:r>
          </w:p>
        </w:tc>
        <w:tc>
          <w:tcPr>
            <w:tcW w:w="1479" w:type="dxa"/>
            <w:shd w:val="clear" w:color="auto" w:fill="auto"/>
            <w:vAlign w:val="center"/>
          </w:tcPr>
          <w:p w:rsidR="00EF2549" w:rsidRPr="00BD35DF" w:rsidRDefault="00EF2549"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26.04.2022 г.</w:t>
            </w:r>
          </w:p>
        </w:tc>
        <w:tc>
          <w:tcPr>
            <w:tcW w:w="6638" w:type="dxa"/>
            <w:shd w:val="clear" w:color="auto" w:fill="auto"/>
          </w:tcPr>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Предложения по "Приложение  1 - Документи А-М-О плащане.</w:t>
            </w:r>
            <w:proofErr w:type="spellStart"/>
            <w:r w:rsidRPr="00BD35DF">
              <w:rPr>
                <w:rFonts w:ascii="Times New Roman" w:hAnsi="Times New Roman" w:cs="Times New Roman"/>
                <w:sz w:val="24"/>
                <w:szCs w:val="24"/>
              </w:rPr>
              <w:t>docx</w:t>
            </w:r>
            <w:proofErr w:type="spellEnd"/>
            <w:r w:rsidRPr="00BD35DF">
              <w:rPr>
                <w:rFonts w:ascii="Times New Roman" w:hAnsi="Times New Roman" w:cs="Times New Roman"/>
                <w:sz w:val="24"/>
                <w:szCs w:val="24"/>
              </w:rPr>
              <w:t>" към "УСЛОВИЯ ЗА ИЗПЪЛНЕНИЕ":</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27.</w:t>
            </w:r>
            <w:r w:rsidRPr="00BD35DF">
              <w:rPr>
                <w:rFonts w:ascii="Times New Roman" w:hAnsi="Times New Roman" w:cs="Times New Roman"/>
                <w:sz w:val="24"/>
                <w:szCs w:val="24"/>
              </w:rPr>
              <w:tab/>
              <w:t>Първични счетоводни документи (напр. фактури), доказващи извършените разходи.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1</w:t>
            </w:r>
            <w:r w:rsidRPr="00BD35DF">
              <w:rPr>
                <w:rFonts w:ascii="Times New Roman" w:hAnsi="Times New Roman" w:cs="Times New Roman"/>
                <w:b/>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Да се разшири примерния списък на документите, защото е само с фактура, което може да намали административната тежест върху бенефициентите чрез представяне и на други документи по Закона за счетоводството, а не само по ЗДДС.</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28.</w:t>
            </w:r>
            <w:r w:rsidRPr="00BD35DF">
              <w:rPr>
                <w:rFonts w:ascii="Times New Roman" w:hAnsi="Times New Roman" w:cs="Times New Roman"/>
                <w:sz w:val="24"/>
                <w:szCs w:val="24"/>
              </w:rPr>
              <w:tab/>
              <w:t xml:space="preserve">Копие от Платежно нареждане, прикрепено към всяка фактура, което да доказва плащане от страна на бенефициента на помощта, </w:t>
            </w:r>
            <w:proofErr w:type="spellStart"/>
            <w:r w:rsidRPr="00BD35DF">
              <w:rPr>
                <w:rFonts w:ascii="Times New Roman" w:hAnsi="Times New Roman" w:cs="Times New Roman"/>
                <w:sz w:val="24"/>
                <w:szCs w:val="24"/>
              </w:rPr>
              <w:t>заверенo</w:t>
            </w:r>
            <w:proofErr w:type="spellEnd"/>
            <w:r w:rsidRPr="00BD35DF">
              <w:rPr>
                <w:rFonts w:ascii="Times New Roman" w:hAnsi="Times New Roman" w:cs="Times New Roman"/>
                <w:sz w:val="24"/>
                <w:szCs w:val="24"/>
              </w:rPr>
              <w:t xml:space="preserve"> от обслужващата банка.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2</w:t>
            </w:r>
            <w:r w:rsidRPr="00BD35DF">
              <w:rPr>
                <w:rFonts w:ascii="Times New Roman" w:hAnsi="Times New Roman" w:cs="Times New Roman"/>
                <w:b/>
                <w:sz w:val="24"/>
                <w:szCs w:val="24"/>
              </w:rPr>
              <w:t>:</w:t>
            </w:r>
          </w:p>
          <w:p w:rsidR="00EF2549" w:rsidRPr="00BD35DF" w:rsidRDefault="00F860C1" w:rsidP="00BD35DF">
            <w:pPr>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2.</w:t>
            </w:r>
            <w:r w:rsidR="00EF2549" w:rsidRPr="00BD35DF">
              <w:rPr>
                <w:rFonts w:ascii="Times New Roman" w:hAnsi="Times New Roman" w:cs="Times New Roman"/>
                <w:sz w:val="24"/>
                <w:szCs w:val="24"/>
              </w:rPr>
              <w:t>1. Да се поясни дали може да се прилага само „платежно нареждане“ или и всеки еквивалентен документ на него.</w:t>
            </w:r>
          </w:p>
          <w:p w:rsidR="00EF2549" w:rsidRPr="00BD35DF" w:rsidRDefault="00F860C1" w:rsidP="00BD35DF">
            <w:pPr>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2.</w:t>
            </w:r>
            <w:proofErr w:type="spellStart"/>
            <w:r>
              <w:rPr>
                <w:rFonts w:ascii="Times New Roman" w:hAnsi="Times New Roman" w:cs="Times New Roman"/>
                <w:sz w:val="24"/>
                <w:szCs w:val="24"/>
              </w:rPr>
              <w:t>2</w:t>
            </w:r>
            <w:proofErr w:type="spellEnd"/>
            <w:r w:rsidR="00EF2549" w:rsidRPr="00BD35DF">
              <w:rPr>
                <w:rFonts w:ascii="Times New Roman" w:hAnsi="Times New Roman" w:cs="Times New Roman"/>
                <w:sz w:val="24"/>
                <w:szCs w:val="24"/>
              </w:rPr>
              <w:t>. Да се поясни ако не е представена фактура по точка 27 трябва ли да се прилага документ по настоящата точка</w:t>
            </w:r>
          </w:p>
          <w:p w:rsidR="00EF2549" w:rsidRPr="00BD35DF" w:rsidRDefault="00F860C1" w:rsidP="00BD35DF">
            <w:pPr>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2.</w:t>
            </w:r>
            <w:r w:rsidR="00EF2549" w:rsidRPr="00BD35DF">
              <w:rPr>
                <w:rFonts w:ascii="Times New Roman" w:hAnsi="Times New Roman" w:cs="Times New Roman"/>
                <w:sz w:val="24"/>
                <w:szCs w:val="24"/>
              </w:rPr>
              <w:t>3. Да се поясни заверката от банката какво трябва да съдържа.</w:t>
            </w:r>
          </w:p>
          <w:p w:rsidR="00EF2549" w:rsidRPr="00BD35DF" w:rsidRDefault="00F860C1" w:rsidP="00BD35DF">
            <w:pPr>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2.</w:t>
            </w:r>
            <w:r w:rsidR="00EF2549" w:rsidRPr="00BD35DF">
              <w:rPr>
                <w:rFonts w:ascii="Times New Roman" w:hAnsi="Times New Roman" w:cs="Times New Roman"/>
                <w:sz w:val="24"/>
                <w:szCs w:val="24"/>
              </w:rPr>
              <w:t>4. Да се даде възможност да се представя документ от електронно банкиране, който съдържа референцията на плащания и дата, вместо на заверен от банката документ.</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29.</w:t>
            </w:r>
            <w:r w:rsidRPr="00BD35DF">
              <w:rPr>
                <w:rFonts w:ascii="Times New Roman" w:hAnsi="Times New Roman" w:cs="Times New Roman"/>
                <w:sz w:val="24"/>
                <w:szCs w:val="24"/>
              </w:rPr>
              <w:tab/>
              <w:t xml:space="preserve">Пълно банково извлечение от деня на извършване на плащането, доказващо плащане от страна на бенефициента на помощта, </w:t>
            </w:r>
            <w:proofErr w:type="spellStart"/>
            <w:r w:rsidRPr="00BD35DF">
              <w:rPr>
                <w:rFonts w:ascii="Times New Roman" w:hAnsi="Times New Roman" w:cs="Times New Roman"/>
                <w:sz w:val="24"/>
                <w:szCs w:val="24"/>
              </w:rPr>
              <w:t>заверенo</w:t>
            </w:r>
            <w:proofErr w:type="spellEnd"/>
            <w:r w:rsidRPr="00BD35DF">
              <w:rPr>
                <w:rFonts w:ascii="Times New Roman" w:hAnsi="Times New Roman" w:cs="Times New Roman"/>
                <w:sz w:val="24"/>
                <w:szCs w:val="24"/>
              </w:rPr>
              <w:t xml:space="preserve"> от обслужващата банка.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3</w:t>
            </w:r>
            <w:r w:rsidRPr="00BD35DF">
              <w:rPr>
                <w:rFonts w:ascii="Times New Roman" w:hAnsi="Times New Roman" w:cs="Times New Roman"/>
                <w:b/>
                <w:sz w:val="24"/>
                <w:szCs w:val="24"/>
              </w:rPr>
              <w:t>:</w:t>
            </w:r>
          </w:p>
          <w:p w:rsidR="00EF2549" w:rsidRPr="00BD35DF" w:rsidRDefault="00F860C1" w:rsidP="00BD35DF">
            <w:pPr>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EF2549" w:rsidRPr="00BD35DF">
              <w:rPr>
                <w:rFonts w:ascii="Times New Roman" w:hAnsi="Times New Roman" w:cs="Times New Roman"/>
                <w:sz w:val="24"/>
                <w:szCs w:val="24"/>
              </w:rPr>
              <w:t>1. Да се поясни заверката от банката какво трябва да съдържа.</w:t>
            </w:r>
          </w:p>
          <w:p w:rsidR="00EF2549" w:rsidRPr="00BD35DF" w:rsidRDefault="00F860C1" w:rsidP="00BD35DF">
            <w:pPr>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EF2549" w:rsidRPr="00BD35DF">
              <w:rPr>
                <w:rFonts w:ascii="Times New Roman" w:hAnsi="Times New Roman" w:cs="Times New Roman"/>
                <w:sz w:val="24"/>
                <w:szCs w:val="24"/>
              </w:rPr>
              <w:t>2. Да се даде възможност да се представя документ от електронно банкиране, който съдържа референцията на плащания и дата на всяко от тях, вместо на заверен от банката документ.</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30.</w:t>
            </w:r>
            <w:r w:rsidRPr="00BD35DF">
              <w:rPr>
                <w:rFonts w:ascii="Times New Roman" w:hAnsi="Times New Roman" w:cs="Times New Roman"/>
                <w:sz w:val="24"/>
                <w:szCs w:val="24"/>
              </w:rPr>
              <w:tab/>
              <w:t>Договори за доставка с описани вид, количества и цени на основните суровини (важи в случаите, когато не се предвижда преработка на собствена земеделска продукция) и/или декларация по образец (Приложение № 15) от кандидата с описани вид и количества на основните суровини (важи в случаите, когато се предвижда преработка на собствена земеделска продукция) като доказателство за спазване на условието по раздел 13.2, т. 11, т. 12 и т. 13 от Условията за кандидатстване.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4</w:t>
            </w:r>
            <w:r w:rsidRPr="00BD35DF">
              <w:rPr>
                <w:rFonts w:ascii="Times New Roman" w:hAnsi="Times New Roman" w:cs="Times New Roman"/>
                <w:b/>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 Предлагам документа да отпадне защото в периода на мониторинг на проекта бенефициента може да сменя своите доставчици за суровини, като условие на изпълнение не е длъжен да доставя само от един доставчик.</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32.</w:t>
            </w:r>
            <w:r w:rsidRPr="00BD35DF">
              <w:rPr>
                <w:rFonts w:ascii="Times New Roman" w:hAnsi="Times New Roman" w:cs="Times New Roman"/>
                <w:sz w:val="24"/>
                <w:szCs w:val="24"/>
              </w:rPr>
              <w:tab/>
              <w:t>Застрахователна полица за всички активи - предмет на инвестицията в полза на Разплащателната агенция, валидна за срок минимум 12 месеца, ведно с опис на имуществото при застраховане на машини, съоръжения, оборудване и прикачен инвентар и покриваща всички посочени в договора за финансово подпомагане рискове за съответния вид инвестиция.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5</w:t>
            </w:r>
            <w:r w:rsidRPr="00BD35DF">
              <w:rPr>
                <w:rFonts w:ascii="Times New Roman" w:hAnsi="Times New Roman" w:cs="Times New Roman"/>
                <w:b/>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Да отпадне „и прикачен инвентар“.</w:t>
            </w:r>
          </w:p>
        </w:tc>
        <w:tc>
          <w:tcPr>
            <w:tcW w:w="4394" w:type="dxa"/>
            <w:shd w:val="clear" w:color="auto" w:fill="auto"/>
          </w:tcPr>
          <w:p w:rsidR="007E4825" w:rsidRPr="00BD35DF" w:rsidRDefault="007E4825"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lastRenderedPageBreak/>
              <w:t>Предложения по "Приложение  1 - Документи А-М-О плащане.</w:t>
            </w:r>
            <w:proofErr w:type="spellStart"/>
            <w:r w:rsidRPr="00BD35DF">
              <w:rPr>
                <w:rFonts w:ascii="Times New Roman" w:hAnsi="Times New Roman" w:cs="Times New Roman"/>
                <w:sz w:val="24"/>
                <w:szCs w:val="24"/>
              </w:rPr>
              <w:t>docx</w:t>
            </w:r>
            <w:proofErr w:type="spellEnd"/>
            <w:r w:rsidRPr="00BD35DF">
              <w:rPr>
                <w:rFonts w:ascii="Times New Roman" w:hAnsi="Times New Roman" w:cs="Times New Roman"/>
                <w:sz w:val="24"/>
                <w:szCs w:val="24"/>
              </w:rPr>
              <w:t>" към "</w:t>
            </w:r>
            <w:r w:rsidR="00C04F24" w:rsidRPr="00BD35DF">
              <w:rPr>
                <w:rFonts w:ascii="Times New Roman" w:hAnsi="Times New Roman" w:cs="Times New Roman"/>
                <w:sz w:val="24"/>
                <w:szCs w:val="24"/>
              </w:rPr>
              <w:t>Условия за изпълнение</w:t>
            </w:r>
            <w:r w:rsidRPr="00BD35DF">
              <w:rPr>
                <w:rFonts w:ascii="Times New Roman" w:hAnsi="Times New Roman" w:cs="Times New Roman"/>
                <w:sz w:val="24"/>
                <w:szCs w:val="24"/>
              </w:rPr>
              <w:t>":</w:t>
            </w:r>
          </w:p>
          <w:p w:rsidR="00EF2549" w:rsidRPr="00BD35DF" w:rsidRDefault="00EF2549"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1. </w:t>
            </w:r>
            <w:r w:rsidRPr="00F860C1">
              <w:rPr>
                <w:rFonts w:ascii="Times New Roman" w:hAnsi="Times New Roman" w:cs="Times New Roman"/>
                <w:b/>
                <w:sz w:val="24"/>
                <w:szCs w:val="24"/>
              </w:rPr>
              <w:t>Не се приема</w:t>
            </w:r>
            <w:r w:rsidRPr="00F860C1">
              <w:rPr>
                <w:rFonts w:ascii="Times New Roman" w:hAnsi="Times New Roman" w:cs="Times New Roman"/>
                <w:sz w:val="24"/>
                <w:szCs w:val="24"/>
              </w:rPr>
              <w:t xml:space="preserve">. </w:t>
            </w:r>
            <w:r w:rsidR="00F860C1" w:rsidRPr="00F860C1">
              <w:rPr>
                <w:rFonts w:ascii="Times New Roman" w:hAnsi="Times New Roman" w:cs="Times New Roman"/>
                <w:sz w:val="24"/>
                <w:szCs w:val="24"/>
              </w:rPr>
              <w:t>По подмярката се приемат само първични счетоводни документи - фактури</w:t>
            </w:r>
            <w:r w:rsidRPr="00F860C1">
              <w:rPr>
                <w:rFonts w:ascii="Times New Roman" w:hAnsi="Times New Roman" w:cs="Times New Roman"/>
                <w:sz w:val="24"/>
                <w:szCs w:val="24"/>
              </w:rPr>
              <w:t>.</w:t>
            </w: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Default="0079537F"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F860C1" w:rsidRPr="00F860C1" w:rsidRDefault="00F860C1" w:rsidP="00F860C1">
            <w:pPr>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Pr="00F860C1">
              <w:rPr>
                <w:rFonts w:ascii="Times New Roman" w:hAnsi="Times New Roman" w:cs="Times New Roman"/>
                <w:sz w:val="24"/>
                <w:szCs w:val="24"/>
              </w:rPr>
              <w:t xml:space="preserve">1. </w:t>
            </w:r>
            <w:r w:rsidRPr="00F860C1">
              <w:rPr>
                <w:rFonts w:ascii="Times New Roman" w:hAnsi="Times New Roman" w:cs="Times New Roman"/>
                <w:b/>
                <w:sz w:val="24"/>
                <w:szCs w:val="24"/>
              </w:rPr>
              <w:t>Приема се</w:t>
            </w:r>
            <w:r w:rsidRPr="00F860C1">
              <w:rPr>
                <w:rFonts w:ascii="Times New Roman" w:hAnsi="Times New Roman" w:cs="Times New Roman"/>
                <w:sz w:val="24"/>
                <w:szCs w:val="24"/>
              </w:rPr>
              <w:t xml:space="preserve">. </w:t>
            </w:r>
          </w:p>
          <w:p w:rsidR="00F860C1" w:rsidRPr="00F860C1" w:rsidRDefault="00F860C1" w:rsidP="00F860C1">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roofErr w:type="spellStart"/>
            <w:r w:rsidRPr="00F860C1">
              <w:rPr>
                <w:rFonts w:ascii="Times New Roman" w:hAnsi="Times New Roman" w:cs="Times New Roman"/>
                <w:sz w:val="24"/>
                <w:szCs w:val="24"/>
              </w:rPr>
              <w:t>2</w:t>
            </w:r>
            <w:proofErr w:type="spellEnd"/>
            <w:r w:rsidRPr="00F860C1">
              <w:rPr>
                <w:rFonts w:ascii="Times New Roman" w:hAnsi="Times New Roman" w:cs="Times New Roman"/>
                <w:sz w:val="24"/>
                <w:szCs w:val="24"/>
              </w:rPr>
              <w:t xml:space="preserve">. </w:t>
            </w:r>
            <w:r w:rsidRPr="00F860C1">
              <w:rPr>
                <w:rFonts w:ascii="Times New Roman" w:hAnsi="Times New Roman" w:cs="Times New Roman"/>
                <w:b/>
                <w:sz w:val="24"/>
                <w:szCs w:val="24"/>
              </w:rPr>
              <w:t>Не се приема</w:t>
            </w:r>
            <w:r w:rsidRPr="00F860C1">
              <w:rPr>
                <w:rFonts w:ascii="Times New Roman" w:hAnsi="Times New Roman" w:cs="Times New Roman"/>
                <w:sz w:val="24"/>
                <w:szCs w:val="24"/>
              </w:rPr>
              <w:t xml:space="preserve">. Не е необходимо допълнително пояснение, тъй като в изискването ясно е посочено, че платежно нареждане се представя към всяка фактура, приложена към искането за плащане. </w:t>
            </w:r>
          </w:p>
          <w:p w:rsidR="00F860C1" w:rsidRPr="00F860C1" w:rsidRDefault="00F860C1" w:rsidP="00F860C1">
            <w:pPr>
              <w:spacing w:line="276" w:lineRule="auto"/>
              <w:jc w:val="both"/>
              <w:rPr>
                <w:rFonts w:ascii="Times New Roman" w:hAnsi="Times New Roman" w:cs="Times New Roman"/>
                <w:sz w:val="24"/>
                <w:szCs w:val="24"/>
              </w:rPr>
            </w:pPr>
            <w:r>
              <w:rPr>
                <w:rFonts w:ascii="Times New Roman" w:hAnsi="Times New Roman" w:cs="Times New Roman"/>
                <w:sz w:val="24"/>
                <w:szCs w:val="24"/>
              </w:rPr>
              <w:t>2.</w:t>
            </w:r>
            <w:r w:rsidRPr="00F860C1">
              <w:rPr>
                <w:rFonts w:ascii="Times New Roman" w:hAnsi="Times New Roman" w:cs="Times New Roman"/>
                <w:sz w:val="24"/>
                <w:szCs w:val="24"/>
              </w:rPr>
              <w:t xml:space="preserve">3. и </w:t>
            </w:r>
            <w:r>
              <w:rPr>
                <w:rFonts w:ascii="Times New Roman" w:hAnsi="Times New Roman" w:cs="Times New Roman"/>
                <w:sz w:val="24"/>
                <w:szCs w:val="24"/>
              </w:rPr>
              <w:t>2.</w:t>
            </w:r>
            <w:r w:rsidRPr="00F860C1">
              <w:rPr>
                <w:rFonts w:ascii="Times New Roman" w:hAnsi="Times New Roman" w:cs="Times New Roman"/>
                <w:sz w:val="24"/>
                <w:szCs w:val="24"/>
              </w:rPr>
              <w:t xml:space="preserve">4. </w:t>
            </w:r>
            <w:r w:rsidRPr="00F860C1">
              <w:rPr>
                <w:rFonts w:ascii="Times New Roman" w:hAnsi="Times New Roman" w:cs="Times New Roman"/>
                <w:b/>
                <w:sz w:val="24"/>
                <w:szCs w:val="24"/>
              </w:rPr>
              <w:t>Приема се</w:t>
            </w:r>
            <w:r w:rsidRPr="00F860C1">
              <w:rPr>
                <w:rFonts w:ascii="Times New Roman" w:hAnsi="Times New Roman" w:cs="Times New Roman"/>
                <w:i/>
                <w:sz w:val="24"/>
                <w:szCs w:val="24"/>
              </w:rPr>
              <w:t>.</w:t>
            </w:r>
            <w:r w:rsidRPr="00F860C1">
              <w:rPr>
                <w:rFonts w:ascii="Times New Roman" w:hAnsi="Times New Roman" w:cs="Times New Roman"/>
                <w:sz w:val="24"/>
                <w:szCs w:val="24"/>
              </w:rPr>
              <w:t xml:space="preserve"> </w:t>
            </w: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F860C1" w:rsidRPr="00F860C1" w:rsidRDefault="00F860C1" w:rsidP="00F860C1">
            <w:pPr>
              <w:spacing w:line="276" w:lineRule="auto"/>
              <w:jc w:val="both"/>
              <w:rPr>
                <w:rFonts w:ascii="Times New Roman" w:hAnsi="Times New Roman" w:cs="Times New Roman"/>
                <w:sz w:val="24"/>
                <w:szCs w:val="24"/>
              </w:rPr>
            </w:pPr>
            <w:r w:rsidRPr="00F860C1">
              <w:rPr>
                <w:rFonts w:ascii="Times New Roman" w:hAnsi="Times New Roman" w:cs="Times New Roman"/>
                <w:sz w:val="24"/>
                <w:szCs w:val="24"/>
              </w:rPr>
              <w:t xml:space="preserve">3.1. </w:t>
            </w:r>
            <w:r w:rsidR="00FA269A" w:rsidRPr="004C7E82">
              <w:rPr>
                <w:rFonts w:ascii="Times New Roman" w:hAnsi="Times New Roman" w:cs="Times New Roman"/>
                <w:b/>
                <w:sz w:val="24"/>
                <w:szCs w:val="24"/>
              </w:rPr>
              <w:t>Приема се</w:t>
            </w:r>
            <w:r w:rsidRPr="004C7E82">
              <w:rPr>
                <w:rFonts w:ascii="Times New Roman" w:hAnsi="Times New Roman" w:cs="Times New Roman"/>
                <w:b/>
                <w:sz w:val="24"/>
                <w:szCs w:val="24"/>
              </w:rPr>
              <w:t>.</w:t>
            </w:r>
            <w:r w:rsidRPr="00630A1D">
              <w:rPr>
                <w:rFonts w:ascii="Times New Roman" w:hAnsi="Times New Roman" w:cs="Times New Roman"/>
                <w:sz w:val="24"/>
                <w:szCs w:val="24"/>
                <w:u w:val="single"/>
              </w:rPr>
              <w:t xml:space="preserve"> </w:t>
            </w:r>
          </w:p>
          <w:p w:rsidR="00F860C1" w:rsidRPr="00F860C1" w:rsidRDefault="00F860C1" w:rsidP="00F860C1">
            <w:pPr>
              <w:spacing w:line="276" w:lineRule="auto"/>
              <w:jc w:val="both"/>
              <w:rPr>
                <w:rFonts w:ascii="Times New Roman" w:hAnsi="Times New Roman" w:cs="Times New Roman"/>
                <w:sz w:val="24"/>
                <w:szCs w:val="24"/>
              </w:rPr>
            </w:pPr>
            <w:r w:rsidRPr="00F860C1">
              <w:rPr>
                <w:rFonts w:ascii="Times New Roman" w:hAnsi="Times New Roman" w:cs="Times New Roman"/>
                <w:sz w:val="24"/>
                <w:szCs w:val="24"/>
              </w:rPr>
              <w:t xml:space="preserve">3.2. </w:t>
            </w:r>
            <w:r w:rsidR="002D4D57" w:rsidRPr="00630A1D">
              <w:rPr>
                <w:rFonts w:ascii="Times New Roman" w:hAnsi="Times New Roman" w:cs="Times New Roman"/>
                <w:b/>
                <w:sz w:val="24"/>
                <w:szCs w:val="24"/>
              </w:rPr>
              <w:t xml:space="preserve">Приема се </w:t>
            </w:r>
            <w:r w:rsidR="00C6460A" w:rsidRPr="00630A1D">
              <w:rPr>
                <w:rFonts w:ascii="Times New Roman" w:hAnsi="Times New Roman" w:cs="Times New Roman"/>
                <w:b/>
                <w:sz w:val="24"/>
                <w:szCs w:val="24"/>
              </w:rPr>
              <w:t xml:space="preserve"> частично</w:t>
            </w:r>
            <w:r w:rsidR="00C6460A">
              <w:rPr>
                <w:rFonts w:ascii="Times New Roman" w:hAnsi="Times New Roman" w:cs="Times New Roman"/>
                <w:sz w:val="24"/>
                <w:szCs w:val="24"/>
              </w:rPr>
              <w:t>.</w:t>
            </w:r>
            <w:r w:rsidR="00246135" w:rsidRPr="00F860C1">
              <w:rPr>
                <w:rFonts w:ascii="Times New Roman" w:hAnsi="Times New Roman" w:cs="Times New Roman"/>
                <w:sz w:val="24"/>
                <w:szCs w:val="24"/>
              </w:rPr>
              <w:t xml:space="preserve"> </w:t>
            </w:r>
            <w:r w:rsidR="00246135">
              <w:rPr>
                <w:rFonts w:ascii="Times New Roman" w:hAnsi="Times New Roman" w:cs="Times New Roman"/>
                <w:sz w:val="24"/>
                <w:szCs w:val="24"/>
              </w:rPr>
              <w:t xml:space="preserve">Документът от </w:t>
            </w:r>
            <w:r w:rsidRPr="00F860C1">
              <w:rPr>
                <w:rFonts w:ascii="Times New Roman" w:hAnsi="Times New Roman" w:cs="Times New Roman"/>
                <w:sz w:val="24"/>
                <w:szCs w:val="24"/>
              </w:rPr>
              <w:t xml:space="preserve"> електронно</w:t>
            </w:r>
            <w:r w:rsidR="00716E8A">
              <w:rPr>
                <w:rFonts w:ascii="Times New Roman" w:hAnsi="Times New Roman" w:cs="Times New Roman"/>
                <w:sz w:val="24"/>
                <w:szCs w:val="24"/>
              </w:rPr>
              <w:t>то</w:t>
            </w:r>
            <w:r w:rsidRPr="00F860C1">
              <w:rPr>
                <w:rFonts w:ascii="Times New Roman" w:hAnsi="Times New Roman" w:cs="Times New Roman"/>
                <w:sz w:val="24"/>
                <w:szCs w:val="24"/>
              </w:rPr>
              <w:t xml:space="preserve"> банкиране </w:t>
            </w:r>
            <w:r w:rsidR="00246135">
              <w:rPr>
                <w:rFonts w:ascii="Times New Roman" w:hAnsi="Times New Roman" w:cs="Times New Roman"/>
                <w:sz w:val="24"/>
                <w:szCs w:val="24"/>
              </w:rPr>
              <w:t xml:space="preserve">трябва да е </w:t>
            </w:r>
            <w:r w:rsidRPr="00F860C1">
              <w:rPr>
                <w:rFonts w:ascii="Times New Roman" w:hAnsi="Times New Roman" w:cs="Times New Roman"/>
                <w:sz w:val="24"/>
                <w:szCs w:val="24"/>
              </w:rPr>
              <w:t xml:space="preserve"> заверен от банката. </w:t>
            </w: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79537F" w:rsidRDefault="0079537F" w:rsidP="00BD35DF">
            <w:pPr>
              <w:spacing w:line="276" w:lineRule="auto"/>
              <w:jc w:val="both"/>
              <w:rPr>
                <w:rFonts w:ascii="Times New Roman" w:hAnsi="Times New Roman" w:cs="Times New Roman"/>
                <w:sz w:val="24"/>
                <w:szCs w:val="24"/>
              </w:rPr>
            </w:pPr>
          </w:p>
          <w:p w:rsidR="00630A1D" w:rsidRDefault="00630A1D" w:rsidP="00BD35DF">
            <w:pPr>
              <w:spacing w:line="276" w:lineRule="auto"/>
              <w:jc w:val="both"/>
              <w:rPr>
                <w:rFonts w:ascii="Times New Roman" w:hAnsi="Times New Roman" w:cs="Times New Roman"/>
                <w:sz w:val="24"/>
                <w:szCs w:val="24"/>
              </w:rPr>
            </w:pPr>
          </w:p>
          <w:p w:rsidR="00630A1D" w:rsidRDefault="00630A1D" w:rsidP="00BD35DF">
            <w:pPr>
              <w:spacing w:line="276" w:lineRule="auto"/>
              <w:jc w:val="both"/>
              <w:rPr>
                <w:rFonts w:ascii="Times New Roman" w:hAnsi="Times New Roman" w:cs="Times New Roman"/>
                <w:sz w:val="24"/>
                <w:szCs w:val="24"/>
              </w:rPr>
            </w:pPr>
          </w:p>
          <w:p w:rsidR="00630A1D" w:rsidRDefault="00630A1D" w:rsidP="00BD35DF">
            <w:pPr>
              <w:spacing w:line="276" w:lineRule="auto"/>
              <w:jc w:val="both"/>
              <w:rPr>
                <w:rFonts w:ascii="Times New Roman" w:hAnsi="Times New Roman" w:cs="Times New Roman"/>
                <w:sz w:val="24"/>
                <w:szCs w:val="24"/>
              </w:rPr>
            </w:pPr>
          </w:p>
          <w:p w:rsidR="00630A1D" w:rsidRPr="00BD35DF" w:rsidRDefault="00630A1D" w:rsidP="00BD35DF">
            <w:pPr>
              <w:spacing w:line="276" w:lineRule="auto"/>
              <w:jc w:val="both"/>
              <w:rPr>
                <w:rFonts w:ascii="Times New Roman" w:hAnsi="Times New Roman" w:cs="Times New Roman"/>
                <w:sz w:val="24"/>
                <w:szCs w:val="24"/>
              </w:rPr>
            </w:pPr>
          </w:p>
          <w:p w:rsidR="0079537F" w:rsidRPr="00BD35DF" w:rsidRDefault="0079537F" w:rsidP="00BD35DF">
            <w:pPr>
              <w:spacing w:line="276" w:lineRule="auto"/>
              <w:jc w:val="both"/>
              <w:rPr>
                <w:rFonts w:ascii="Times New Roman" w:hAnsi="Times New Roman" w:cs="Times New Roman"/>
                <w:sz w:val="24"/>
                <w:szCs w:val="24"/>
              </w:rPr>
            </w:pPr>
          </w:p>
          <w:p w:rsidR="00F860C1" w:rsidRPr="00F860C1" w:rsidRDefault="0079537F" w:rsidP="00F860C1">
            <w:pPr>
              <w:spacing w:line="276" w:lineRule="auto"/>
              <w:jc w:val="both"/>
              <w:rPr>
                <w:rFonts w:ascii="Times New Roman" w:hAnsi="Times New Roman" w:cs="Times New Roman"/>
                <w:sz w:val="24"/>
                <w:szCs w:val="24"/>
              </w:rPr>
            </w:pPr>
            <w:r w:rsidRPr="00F860C1">
              <w:rPr>
                <w:rFonts w:ascii="Times New Roman" w:hAnsi="Times New Roman" w:cs="Times New Roman"/>
                <w:sz w:val="24"/>
                <w:szCs w:val="24"/>
              </w:rPr>
              <w:t xml:space="preserve">4. </w:t>
            </w:r>
            <w:r w:rsidR="00F860C1" w:rsidRPr="00F860C1">
              <w:rPr>
                <w:rFonts w:ascii="Times New Roman" w:hAnsi="Times New Roman" w:cs="Times New Roman"/>
                <w:b/>
                <w:sz w:val="24"/>
                <w:szCs w:val="24"/>
              </w:rPr>
              <w:t>Не се приема.</w:t>
            </w:r>
            <w:r w:rsidR="00F860C1" w:rsidRPr="00F860C1">
              <w:rPr>
                <w:rFonts w:ascii="Times New Roman" w:hAnsi="Times New Roman" w:cs="Times New Roman"/>
                <w:sz w:val="24"/>
                <w:szCs w:val="24"/>
              </w:rPr>
              <w:t xml:space="preserve"> Документът е изискуем за доказване изпълнението към искането за плащане на изискванията на Раздел 13.2, т.11, т. 12 и т. 13 от Условията за кандидатстване. В периода на мониторинг е допустимо представянето на договор/и с друг/и доставчик/</w:t>
            </w:r>
            <w:proofErr w:type="spellStart"/>
            <w:r w:rsidR="00F860C1" w:rsidRPr="00F860C1">
              <w:rPr>
                <w:rFonts w:ascii="Times New Roman" w:hAnsi="Times New Roman" w:cs="Times New Roman"/>
                <w:sz w:val="24"/>
                <w:szCs w:val="24"/>
              </w:rPr>
              <w:t>ци</w:t>
            </w:r>
            <w:proofErr w:type="spellEnd"/>
            <w:r w:rsidR="00F860C1" w:rsidRPr="00F860C1">
              <w:rPr>
                <w:rFonts w:ascii="Times New Roman" w:hAnsi="Times New Roman" w:cs="Times New Roman"/>
                <w:sz w:val="24"/>
                <w:szCs w:val="24"/>
              </w:rPr>
              <w:t>. Няма изискване в периода на мониторинг договорите за доставка на суровина да бъдат сключени със същия/те доставчик/</w:t>
            </w:r>
            <w:proofErr w:type="spellStart"/>
            <w:r w:rsidR="00F860C1" w:rsidRPr="00F860C1">
              <w:rPr>
                <w:rFonts w:ascii="Times New Roman" w:hAnsi="Times New Roman" w:cs="Times New Roman"/>
                <w:sz w:val="24"/>
                <w:szCs w:val="24"/>
              </w:rPr>
              <w:t>ци</w:t>
            </w:r>
            <w:proofErr w:type="spellEnd"/>
            <w:r w:rsidR="00F860C1" w:rsidRPr="00F860C1">
              <w:rPr>
                <w:rFonts w:ascii="Times New Roman" w:hAnsi="Times New Roman" w:cs="Times New Roman"/>
                <w:sz w:val="24"/>
                <w:szCs w:val="24"/>
              </w:rPr>
              <w:t>.</w:t>
            </w: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5. </w:t>
            </w:r>
            <w:r w:rsidR="00716E8A">
              <w:rPr>
                <w:rFonts w:ascii="Times New Roman" w:hAnsi="Times New Roman" w:cs="Times New Roman"/>
                <w:b/>
                <w:sz w:val="24"/>
                <w:szCs w:val="24"/>
              </w:rPr>
              <w:t>П</w:t>
            </w:r>
            <w:r w:rsidR="00F860C1" w:rsidRPr="005E2822">
              <w:rPr>
                <w:rFonts w:ascii="Times New Roman" w:hAnsi="Times New Roman" w:cs="Times New Roman"/>
                <w:b/>
                <w:sz w:val="24"/>
                <w:szCs w:val="24"/>
              </w:rPr>
              <w:t>риема</w:t>
            </w:r>
            <w:r w:rsidR="00716E8A">
              <w:rPr>
                <w:rFonts w:ascii="Times New Roman" w:hAnsi="Times New Roman" w:cs="Times New Roman"/>
                <w:b/>
                <w:sz w:val="24"/>
                <w:szCs w:val="24"/>
              </w:rPr>
              <w:t xml:space="preserve"> се</w:t>
            </w:r>
            <w:r w:rsidR="00F860C1" w:rsidRPr="005E2822">
              <w:rPr>
                <w:rFonts w:ascii="Times New Roman" w:hAnsi="Times New Roman" w:cs="Times New Roman"/>
                <w:b/>
                <w:sz w:val="24"/>
                <w:szCs w:val="24"/>
              </w:rPr>
              <w:t>.</w:t>
            </w:r>
            <w:r w:rsidR="00F860C1" w:rsidRPr="005E2822">
              <w:rPr>
                <w:rFonts w:ascii="Times New Roman" w:hAnsi="Times New Roman" w:cs="Times New Roman"/>
                <w:sz w:val="24"/>
                <w:szCs w:val="24"/>
              </w:rPr>
              <w:t xml:space="preserve"> </w:t>
            </w:r>
          </w:p>
        </w:tc>
      </w:tr>
      <w:tr w:rsidR="00EF2549" w:rsidRPr="00BD35DF" w:rsidTr="00990BEB">
        <w:trPr>
          <w:trHeight w:val="418"/>
        </w:trPr>
        <w:tc>
          <w:tcPr>
            <w:tcW w:w="458" w:type="dxa"/>
            <w:shd w:val="clear" w:color="auto" w:fill="auto"/>
            <w:vAlign w:val="center"/>
          </w:tcPr>
          <w:p w:rsidR="00EF2549" w:rsidRPr="00BD35DF" w:rsidRDefault="00EF2549"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lastRenderedPageBreak/>
              <w:t>9</w:t>
            </w:r>
          </w:p>
        </w:tc>
        <w:tc>
          <w:tcPr>
            <w:tcW w:w="1598" w:type="dxa"/>
            <w:shd w:val="clear" w:color="auto" w:fill="auto"/>
            <w:vAlign w:val="center"/>
          </w:tcPr>
          <w:p w:rsidR="00EF2549" w:rsidRPr="00BD35DF" w:rsidRDefault="00EF2549"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lang w:val="en-US"/>
              </w:rPr>
              <w:t xml:space="preserve">E….. </w:t>
            </w:r>
            <w:r w:rsidRPr="00BD35DF">
              <w:rPr>
                <w:rFonts w:ascii="Times New Roman" w:hAnsi="Times New Roman" w:cs="Times New Roman"/>
                <w:sz w:val="24"/>
                <w:szCs w:val="24"/>
              </w:rPr>
              <w:t>Ц.........</w:t>
            </w:r>
          </w:p>
        </w:tc>
        <w:tc>
          <w:tcPr>
            <w:tcW w:w="1479" w:type="dxa"/>
            <w:shd w:val="clear" w:color="auto" w:fill="auto"/>
            <w:vAlign w:val="center"/>
          </w:tcPr>
          <w:p w:rsidR="00EF2549" w:rsidRPr="00BD35DF" w:rsidRDefault="00EF2549"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26.04.2022 г.</w:t>
            </w:r>
          </w:p>
        </w:tc>
        <w:tc>
          <w:tcPr>
            <w:tcW w:w="6638" w:type="dxa"/>
            <w:shd w:val="clear" w:color="auto" w:fill="auto"/>
          </w:tcPr>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Предложения по "Приложение  1 - Документи А-М-О плащане.</w:t>
            </w:r>
            <w:proofErr w:type="spellStart"/>
            <w:r w:rsidRPr="00BD35DF">
              <w:rPr>
                <w:rFonts w:ascii="Times New Roman" w:hAnsi="Times New Roman" w:cs="Times New Roman"/>
                <w:sz w:val="24"/>
                <w:szCs w:val="24"/>
              </w:rPr>
              <w:t>docx</w:t>
            </w:r>
            <w:proofErr w:type="spellEnd"/>
            <w:r w:rsidRPr="00BD35DF">
              <w:rPr>
                <w:rFonts w:ascii="Times New Roman" w:hAnsi="Times New Roman" w:cs="Times New Roman"/>
                <w:sz w:val="24"/>
                <w:szCs w:val="24"/>
              </w:rPr>
              <w:t>" към "УСЛОВИЯ ЗА ИЗПЪЛНЕНИЕ":</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lastRenderedPageBreak/>
              <w:t>Б. Специфични документи според предмета на инвестиция</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1. Изграждане, придобиване и модернизиране на сгради и други недвижими активи, свързани с производството и/или маркетинга, включително такива, използвани за опазване компонентите на околната среда и енергия от </w:t>
            </w:r>
            <w:proofErr w:type="spellStart"/>
            <w:r w:rsidRPr="00BD35DF">
              <w:rPr>
                <w:rFonts w:ascii="Times New Roman" w:hAnsi="Times New Roman" w:cs="Times New Roman"/>
                <w:sz w:val="24"/>
                <w:szCs w:val="24"/>
              </w:rPr>
              <w:t>ВЕИ</w:t>
            </w:r>
            <w:proofErr w:type="spellEnd"/>
            <w:r w:rsidRPr="00BD35DF">
              <w:rPr>
                <w:rFonts w:ascii="Times New Roman" w:hAnsi="Times New Roman" w:cs="Times New Roman"/>
                <w:sz w:val="24"/>
                <w:szCs w:val="24"/>
              </w:rPr>
              <w:t xml:space="preserve"> за собствено потребление.</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1</w:t>
            </w:r>
            <w:r w:rsidRPr="00BD35DF">
              <w:rPr>
                <w:rFonts w:ascii="Times New Roman" w:hAnsi="Times New Roman" w:cs="Times New Roman"/>
                <w:b/>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За документите по точки 1.1- 1.4  да се добави изискване за представя, както е описано в буква „Г“, точка 3- Удостоверение за въвеждане в експлоатация за строежите от IV и V категория или разрешение за ползване за строежите от I, II и III категория.</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Ако не се прием пояснете какви документи трябва да се представят за </w:t>
            </w:r>
            <w:proofErr w:type="spellStart"/>
            <w:r w:rsidRPr="00BD35DF">
              <w:rPr>
                <w:rFonts w:ascii="Times New Roman" w:hAnsi="Times New Roman" w:cs="Times New Roman"/>
                <w:sz w:val="24"/>
                <w:szCs w:val="24"/>
              </w:rPr>
              <w:t>СМР</w:t>
            </w:r>
            <w:proofErr w:type="spellEnd"/>
            <w:r w:rsidRPr="00BD35DF">
              <w:rPr>
                <w:rFonts w:ascii="Times New Roman" w:hAnsi="Times New Roman" w:cs="Times New Roman"/>
                <w:sz w:val="24"/>
                <w:szCs w:val="24"/>
              </w:rPr>
              <w:t xml:space="preserve"> на </w:t>
            </w:r>
            <w:proofErr w:type="spellStart"/>
            <w:r w:rsidRPr="00BD35DF">
              <w:rPr>
                <w:rFonts w:ascii="Times New Roman" w:hAnsi="Times New Roman" w:cs="Times New Roman"/>
                <w:sz w:val="24"/>
                <w:szCs w:val="24"/>
              </w:rPr>
              <w:t>ФЕЦ</w:t>
            </w:r>
            <w:proofErr w:type="spellEnd"/>
            <w:r w:rsidRPr="00BD35DF">
              <w:rPr>
                <w:rFonts w:ascii="Times New Roman" w:hAnsi="Times New Roman" w:cs="Times New Roman"/>
                <w:sz w:val="24"/>
                <w:szCs w:val="24"/>
              </w:rPr>
              <w:t>, което е VI категория.</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1. Изграждане, придобиване и модернизиране на сгради и други недвижими активи, свързани с производството и/или маркетинга, включително такива, използвани за опазване компонентите на околната среда и енергия от </w:t>
            </w:r>
            <w:proofErr w:type="spellStart"/>
            <w:r w:rsidRPr="00BD35DF">
              <w:rPr>
                <w:rFonts w:ascii="Times New Roman" w:hAnsi="Times New Roman" w:cs="Times New Roman"/>
                <w:sz w:val="24"/>
                <w:szCs w:val="24"/>
              </w:rPr>
              <w:t>ВЕИ</w:t>
            </w:r>
            <w:proofErr w:type="spellEnd"/>
            <w:r w:rsidRPr="00BD35DF">
              <w:rPr>
                <w:rFonts w:ascii="Times New Roman" w:hAnsi="Times New Roman" w:cs="Times New Roman"/>
                <w:sz w:val="24"/>
                <w:szCs w:val="24"/>
              </w:rPr>
              <w:t xml:space="preserve"> за собствено потребление.</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1.5. Обобщен приемно-предавателен протокол на хартиен и електронен носител между бенефициента на помощта и изпълнителя за всички видове изпълнени и приети строително-монтажни работи.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2</w:t>
            </w:r>
            <w:r w:rsidRPr="00BD35DF">
              <w:rPr>
                <w:rFonts w:ascii="Times New Roman" w:hAnsi="Times New Roman" w:cs="Times New Roman"/>
                <w:b/>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Да се опише формата на протокола, когато се прилага на електронен носител.</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 Закупуване, включително чрез финансов лизинг, на нови машини, съоръжения и оборудване, необходими за подобряване на производствения процес по преработка и маркетинга, както и инсталирането им.</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2.1. Протокол за проведена 72-часова проба при експлоатационни условия (образец № 17) в случаите, когато се изисква съгласно действащата нормативна уредба.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3</w:t>
            </w:r>
            <w:r w:rsidRPr="00BD35DF">
              <w:rPr>
                <w:rFonts w:ascii="Times New Roman" w:hAnsi="Times New Roman" w:cs="Times New Roman"/>
                <w:b/>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Да се приложи образеца на документ, защото липсва в комплекта на процедурата.</w:t>
            </w:r>
          </w:p>
          <w:p w:rsidR="00EF2549"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Да се посочи нормативната рамка, спрямо която се изисква този документ, защото липсва задължителна такава, а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го изискват задължително, поради липсата на тази информация и създават административна тежест върху бенефициента, включително изпълнителя и технолога, при съставянето на документа.</w:t>
            </w:r>
          </w:p>
          <w:p w:rsidR="0012593E" w:rsidRPr="00BD35DF" w:rsidRDefault="0012593E"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3. Закупуване на земя, необходима за изпълнение на проекта във връзка с изграждане и/или модернизиране на сгради, помещения и други недвижими материални активи, предназначени за производствени дейности.</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3.2. Актуална скица на земята.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4</w:t>
            </w:r>
            <w:r w:rsidRPr="00BD35DF">
              <w:rPr>
                <w:rFonts w:ascii="Times New Roman" w:hAnsi="Times New Roman" w:cs="Times New Roman"/>
                <w:b/>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Да се посочи, че не се изисква с влязъл кадастър за населеното място, в землището на което е имота.</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lastRenderedPageBreak/>
              <w:t>7. Закупуване на софтуер свързан с преработвателната дейност на кандидата, включително чрез финансов лизинг.</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7.1. Сертификат за автентичност и лицензен договор, регистрационна карта.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5</w:t>
            </w:r>
            <w:r w:rsidRPr="00BD35DF">
              <w:rPr>
                <w:rFonts w:ascii="Times New Roman" w:hAnsi="Times New Roman" w:cs="Times New Roman"/>
                <w:b/>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Да се опише минималното съдържание:</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на „сертификат за автентичност“</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на „регистрационна карта“</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или да се посочи приложим нормативен акт, който съдържа тази информация, или да се посочи, че документите са свободен текст или по образец на доставчика.</w:t>
            </w:r>
          </w:p>
        </w:tc>
        <w:tc>
          <w:tcPr>
            <w:tcW w:w="4394" w:type="dxa"/>
            <w:shd w:val="clear" w:color="auto" w:fill="auto"/>
          </w:tcPr>
          <w:p w:rsidR="007E4825" w:rsidRPr="00BD35DF" w:rsidRDefault="007E4825"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lastRenderedPageBreak/>
              <w:t>Предложения по "Приложение  1 - Документи А-М-О плащане.</w:t>
            </w:r>
            <w:proofErr w:type="spellStart"/>
            <w:r w:rsidRPr="00BD35DF">
              <w:rPr>
                <w:rFonts w:ascii="Times New Roman" w:hAnsi="Times New Roman" w:cs="Times New Roman"/>
                <w:sz w:val="24"/>
                <w:szCs w:val="24"/>
              </w:rPr>
              <w:t>docx</w:t>
            </w:r>
            <w:proofErr w:type="spellEnd"/>
            <w:r w:rsidRPr="00BD35DF">
              <w:rPr>
                <w:rFonts w:ascii="Times New Roman" w:hAnsi="Times New Roman" w:cs="Times New Roman"/>
                <w:sz w:val="24"/>
                <w:szCs w:val="24"/>
              </w:rPr>
              <w:t>" към "</w:t>
            </w:r>
            <w:r w:rsidR="00C04F24" w:rsidRPr="00BD35DF">
              <w:rPr>
                <w:rFonts w:ascii="Times New Roman" w:hAnsi="Times New Roman" w:cs="Times New Roman"/>
                <w:sz w:val="24"/>
                <w:szCs w:val="24"/>
              </w:rPr>
              <w:t>Условия за изпълнение":</w:t>
            </w: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1. </w:t>
            </w:r>
            <w:r w:rsidR="00165887" w:rsidRPr="00165887">
              <w:rPr>
                <w:rFonts w:ascii="Times New Roman" w:hAnsi="Times New Roman" w:cs="Times New Roman"/>
                <w:b/>
                <w:sz w:val="24"/>
                <w:szCs w:val="24"/>
              </w:rPr>
              <w:t>Не се приема</w:t>
            </w:r>
            <w:r w:rsidR="00165887" w:rsidRPr="00165887">
              <w:rPr>
                <w:rFonts w:ascii="Times New Roman" w:hAnsi="Times New Roman" w:cs="Times New Roman"/>
                <w:sz w:val="24"/>
                <w:szCs w:val="24"/>
              </w:rPr>
              <w:t xml:space="preserve">. В т. 1.3 и т. 1.4 са посочени категориите строежи, за които се изисква съответният документ. За строежите от шеста категория няма изискване за издаване на разрешение за ползване или удостоверение за въвеждане в експлоатация, издадено от </w:t>
            </w:r>
            <w:proofErr w:type="spellStart"/>
            <w:r w:rsidR="00165887" w:rsidRPr="00165887">
              <w:rPr>
                <w:rFonts w:ascii="Times New Roman" w:hAnsi="Times New Roman" w:cs="Times New Roman"/>
                <w:sz w:val="24"/>
                <w:szCs w:val="24"/>
              </w:rPr>
              <w:t>ДНСК</w:t>
            </w:r>
            <w:proofErr w:type="spellEnd"/>
            <w:r w:rsidR="00165887" w:rsidRPr="00165887">
              <w:rPr>
                <w:rFonts w:ascii="Times New Roman" w:hAnsi="Times New Roman" w:cs="Times New Roman"/>
                <w:sz w:val="24"/>
                <w:szCs w:val="24"/>
              </w:rPr>
              <w:t xml:space="preserve"> или общината.</w:t>
            </w: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Default="00202ABF"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12593E" w:rsidRPr="00BD35DF" w:rsidRDefault="0012593E"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r w:rsidRPr="006C2915">
              <w:rPr>
                <w:rFonts w:ascii="Times New Roman" w:hAnsi="Times New Roman" w:cs="Times New Roman"/>
                <w:sz w:val="24"/>
                <w:szCs w:val="24"/>
              </w:rPr>
              <w:t xml:space="preserve">2 </w:t>
            </w:r>
            <w:r w:rsidR="00165887" w:rsidRPr="006C2915">
              <w:rPr>
                <w:rFonts w:ascii="Times New Roman" w:hAnsi="Times New Roman" w:cs="Times New Roman"/>
                <w:b/>
                <w:sz w:val="24"/>
                <w:szCs w:val="24"/>
              </w:rPr>
              <w:t>Приема се</w:t>
            </w:r>
            <w:r w:rsidR="00165887" w:rsidRPr="006C2915">
              <w:rPr>
                <w:rFonts w:ascii="Times New Roman" w:hAnsi="Times New Roman" w:cs="Times New Roman"/>
                <w:sz w:val="24"/>
                <w:szCs w:val="24"/>
              </w:rPr>
              <w:t xml:space="preserve">. </w:t>
            </w: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Default="00202ABF" w:rsidP="00BD35DF">
            <w:pPr>
              <w:spacing w:line="276" w:lineRule="auto"/>
              <w:jc w:val="both"/>
              <w:rPr>
                <w:rFonts w:ascii="Times New Roman" w:hAnsi="Times New Roman" w:cs="Times New Roman"/>
                <w:sz w:val="24"/>
                <w:szCs w:val="24"/>
              </w:rPr>
            </w:pPr>
          </w:p>
          <w:p w:rsidR="00DE5BEE" w:rsidRDefault="00DE5BEE" w:rsidP="00BD35DF">
            <w:pPr>
              <w:spacing w:line="276" w:lineRule="auto"/>
              <w:jc w:val="both"/>
              <w:rPr>
                <w:rFonts w:ascii="Times New Roman" w:hAnsi="Times New Roman" w:cs="Times New Roman"/>
                <w:sz w:val="24"/>
                <w:szCs w:val="24"/>
              </w:rPr>
            </w:pPr>
          </w:p>
          <w:p w:rsidR="00DE5BEE" w:rsidRDefault="00DE5BEE" w:rsidP="00BD35DF">
            <w:pPr>
              <w:spacing w:line="276" w:lineRule="auto"/>
              <w:jc w:val="both"/>
              <w:rPr>
                <w:rFonts w:ascii="Times New Roman" w:hAnsi="Times New Roman" w:cs="Times New Roman"/>
                <w:sz w:val="24"/>
                <w:szCs w:val="24"/>
              </w:rPr>
            </w:pPr>
          </w:p>
          <w:p w:rsidR="00DE5BEE" w:rsidRDefault="00DE5BEE" w:rsidP="00BD35DF">
            <w:pPr>
              <w:spacing w:line="276" w:lineRule="auto"/>
              <w:jc w:val="both"/>
              <w:rPr>
                <w:rFonts w:ascii="Times New Roman" w:hAnsi="Times New Roman" w:cs="Times New Roman"/>
                <w:sz w:val="24"/>
                <w:szCs w:val="24"/>
              </w:rPr>
            </w:pPr>
          </w:p>
          <w:p w:rsidR="00DE5BEE" w:rsidRDefault="00DE5BEE" w:rsidP="00BD35DF">
            <w:pPr>
              <w:spacing w:line="276" w:lineRule="auto"/>
              <w:jc w:val="both"/>
              <w:rPr>
                <w:rFonts w:ascii="Times New Roman" w:hAnsi="Times New Roman" w:cs="Times New Roman"/>
                <w:sz w:val="24"/>
                <w:szCs w:val="24"/>
              </w:rPr>
            </w:pPr>
          </w:p>
          <w:p w:rsidR="00DE5BEE" w:rsidRDefault="00DE5BEE" w:rsidP="00BD35DF">
            <w:pPr>
              <w:spacing w:line="276" w:lineRule="auto"/>
              <w:jc w:val="both"/>
              <w:rPr>
                <w:rFonts w:ascii="Times New Roman" w:hAnsi="Times New Roman" w:cs="Times New Roman"/>
                <w:sz w:val="24"/>
                <w:szCs w:val="24"/>
              </w:rPr>
            </w:pPr>
          </w:p>
          <w:p w:rsidR="00DE5BEE" w:rsidRPr="00BD35DF" w:rsidRDefault="00DE5BEE"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3. </w:t>
            </w:r>
            <w:r w:rsidR="006C2915" w:rsidRPr="006C2915">
              <w:rPr>
                <w:rFonts w:ascii="Times New Roman" w:hAnsi="Times New Roman" w:cs="Times New Roman"/>
                <w:b/>
                <w:sz w:val="24"/>
                <w:szCs w:val="24"/>
              </w:rPr>
              <w:t>Не се приема.</w:t>
            </w:r>
            <w:r w:rsidR="006C2915" w:rsidRPr="006C2915">
              <w:rPr>
                <w:rFonts w:ascii="Times New Roman" w:hAnsi="Times New Roman" w:cs="Times New Roman"/>
                <w:sz w:val="24"/>
                <w:szCs w:val="24"/>
              </w:rPr>
              <w:t xml:space="preserve"> Образецът на документа е приложение в Наредба № 3 от 31 юли 2003 г. за съставяне на актове и протоколи по време на строителството.</w:t>
            </w: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r w:rsidRPr="006C2915">
              <w:rPr>
                <w:rFonts w:ascii="Times New Roman" w:hAnsi="Times New Roman" w:cs="Times New Roman"/>
                <w:sz w:val="24"/>
                <w:szCs w:val="24"/>
              </w:rPr>
              <w:t xml:space="preserve">4. </w:t>
            </w:r>
            <w:r w:rsidR="006C2915" w:rsidRPr="006C2915">
              <w:rPr>
                <w:rFonts w:ascii="Times New Roman" w:hAnsi="Times New Roman" w:cs="Times New Roman"/>
                <w:b/>
                <w:sz w:val="24"/>
                <w:szCs w:val="24"/>
              </w:rPr>
              <w:t>Не се приема</w:t>
            </w:r>
            <w:r w:rsidR="006C2915" w:rsidRPr="006C2915">
              <w:rPr>
                <w:rFonts w:ascii="Times New Roman" w:hAnsi="Times New Roman" w:cs="Times New Roman"/>
                <w:sz w:val="24"/>
                <w:szCs w:val="24"/>
              </w:rPr>
              <w:t>. Изискуемият документ е актуална скица на земята.</w:t>
            </w: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BD35DF" w:rsidRDefault="00202ABF" w:rsidP="00BD35DF">
            <w:pPr>
              <w:spacing w:line="276" w:lineRule="auto"/>
              <w:jc w:val="both"/>
              <w:rPr>
                <w:rFonts w:ascii="Times New Roman" w:hAnsi="Times New Roman" w:cs="Times New Roman"/>
                <w:sz w:val="24"/>
                <w:szCs w:val="24"/>
              </w:rPr>
            </w:pPr>
          </w:p>
          <w:p w:rsidR="00202ABF" w:rsidRPr="006C2915" w:rsidRDefault="00202ABF">
            <w:pPr>
              <w:spacing w:line="276" w:lineRule="auto"/>
              <w:jc w:val="both"/>
              <w:rPr>
                <w:rFonts w:ascii="Times New Roman" w:hAnsi="Times New Roman" w:cs="Times New Roman"/>
                <w:b/>
                <w:sz w:val="24"/>
                <w:szCs w:val="24"/>
              </w:rPr>
            </w:pPr>
            <w:r w:rsidRPr="006C2915">
              <w:rPr>
                <w:rFonts w:ascii="Times New Roman" w:hAnsi="Times New Roman" w:cs="Times New Roman"/>
                <w:b/>
                <w:sz w:val="24"/>
                <w:szCs w:val="24"/>
              </w:rPr>
              <w:t>5.</w:t>
            </w:r>
            <w:r w:rsidR="006C2915" w:rsidRPr="006C2915">
              <w:rPr>
                <w:rFonts w:ascii="Times New Roman" w:hAnsi="Times New Roman" w:cs="Times New Roman"/>
                <w:b/>
                <w:sz w:val="24"/>
                <w:szCs w:val="24"/>
              </w:rPr>
              <w:t xml:space="preserve"> Приема се. </w:t>
            </w:r>
          </w:p>
        </w:tc>
      </w:tr>
      <w:tr w:rsidR="00EF2549" w:rsidRPr="00BD35DF" w:rsidTr="00990BEB">
        <w:trPr>
          <w:trHeight w:val="418"/>
        </w:trPr>
        <w:tc>
          <w:tcPr>
            <w:tcW w:w="458" w:type="dxa"/>
            <w:shd w:val="clear" w:color="auto" w:fill="auto"/>
            <w:vAlign w:val="center"/>
          </w:tcPr>
          <w:p w:rsidR="00EF2549" w:rsidRPr="00BD35DF" w:rsidRDefault="00EF2549"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lastRenderedPageBreak/>
              <w:t>10</w:t>
            </w:r>
          </w:p>
        </w:tc>
        <w:tc>
          <w:tcPr>
            <w:tcW w:w="1598" w:type="dxa"/>
            <w:shd w:val="clear" w:color="auto" w:fill="auto"/>
            <w:vAlign w:val="center"/>
          </w:tcPr>
          <w:p w:rsidR="00710343" w:rsidRPr="00BD35DF" w:rsidRDefault="00A60C4C"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lang w:val="en-US"/>
              </w:rPr>
              <w:t xml:space="preserve">E….. </w:t>
            </w:r>
            <w:r w:rsidRPr="00BD35DF">
              <w:rPr>
                <w:rFonts w:ascii="Times New Roman" w:hAnsi="Times New Roman" w:cs="Times New Roman"/>
                <w:sz w:val="24"/>
                <w:szCs w:val="24"/>
              </w:rPr>
              <w:t>Ц.........</w:t>
            </w:r>
            <w:r w:rsidR="00771BB1" w:rsidRPr="00BD35DF">
              <w:rPr>
                <w:rFonts w:ascii="Times New Roman" w:hAnsi="Times New Roman" w:cs="Times New Roman"/>
                <w:sz w:val="24"/>
                <w:szCs w:val="24"/>
              </w:rPr>
              <w:t xml:space="preserve"> </w:t>
            </w:r>
          </w:p>
        </w:tc>
        <w:tc>
          <w:tcPr>
            <w:tcW w:w="1479" w:type="dxa"/>
            <w:shd w:val="clear" w:color="auto" w:fill="auto"/>
            <w:vAlign w:val="center"/>
          </w:tcPr>
          <w:p w:rsidR="00EF2549" w:rsidRPr="00BD35DF" w:rsidRDefault="00EF2549"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26.04.2022г.</w:t>
            </w:r>
          </w:p>
        </w:tc>
        <w:tc>
          <w:tcPr>
            <w:tcW w:w="6638" w:type="dxa"/>
            <w:shd w:val="clear" w:color="auto" w:fill="auto"/>
          </w:tcPr>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Предложения по "Приложение  10 - Административен договор </w:t>
            </w:r>
            <w:proofErr w:type="spellStart"/>
            <w:r w:rsidRPr="00BD35DF">
              <w:rPr>
                <w:rFonts w:ascii="Times New Roman" w:hAnsi="Times New Roman" w:cs="Times New Roman"/>
                <w:sz w:val="24"/>
                <w:szCs w:val="24"/>
              </w:rPr>
              <w:t>Невъзлож</w:t>
            </w:r>
            <w:proofErr w:type="spellEnd"/>
            <w:r w:rsidRPr="00BD35DF">
              <w:rPr>
                <w:rFonts w:ascii="Times New Roman" w:hAnsi="Times New Roman" w:cs="Times New Roman"/>
                <w:sz w:val="24"/>
                <w:szCs w:val="24"/>
              </w:rPr>
              <w:t>..</w:t>
            </w:r>
            <w:proofErr w:type="spellStart"/>
            <w:r w:rsidRPr="00BD35DF">
              <w:rPr>
                <w:rFonts w:ascii="Times New Roman" w:hAnsi="Times New Roman" w:cs="Times New Roman"/>
                <w:sz w:val="24"/>
                <w:szCs w:val="24"/>
              </w:rPr>
              <w:t>docx</w:t>
            </w:r>
            <w:proofErr w:type="spellEnd"/>
            <w:r w:rsidRPr="00BD35DF">
              <w:rPr>
                <w:rFonts w:ascii="Times New Roman" w:hAnsi="Times New Roman" w:cs="Times New Roman"/>
                <w:sz w:val="24"/>
                <w:szCs w:val="24"/>
              </w:rPr>
              <w:t>" към "УСЛОВИЯ ЗА ИЗПЪЛНЕНИЕ":</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Чл. 8, ал. 3, т. 6. Бенефициентът не изпълни задължението си да поддържа съответствие с критериите за оценка, по които проектното му предложение е било оценено, за периода от датата на сключване на този договор (ако това е приложимо) до изтичане на периода по чл. 6, ако броят точки, съответстващ на критериите за подбор, съгласно Приложение № 3 към договора, на които проектът на Бенефициента отговаря, е по-малък от 15 или по-малък от минималния брой на точките, дадени на проектните предложения, за които е бил наличен бюджет, определен в Условията за кандидатстване по процедурата, по реда на които е било одобрено проектното предложение на Бенефициента;</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1</w:t>
            </w:r>
            <w:r w:rsidRPr="00BD35DF">
              <w:rPr>
                <w:rFonts w:ascii="Times New Roman" w:hAnsi="Times New Roman" w:cs="Times New Roman"/>
                <w:b/>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Предлагам да се поясни дали трябва да се спазва съответствие </w:t>
            </w:r>
            <w:r w:rsidRPr="00BD35DF">
              <w:rPr>
                <w:rFonts w:ascii="Times New Roman" w:hAnsi="Times New Roman" w:cs="Times New Roman"/>
                <w:sz w:val="24"/>
                <w:szCs w:val="24"/>
              </w:rPr>
              <w:lastRenderedPageBreak/>
              <w:t>с критерии №№ 2.3, 2.4 и 2.5</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Чл. 13, (4) Когато проектното предложение на Бенефициента е било оценено по критерия за оценка № 2.2 „Проектни предложения представени от кандидати, за преработка на произведените в стопанствата им селскостопански продукти“ от Раздел 22 „Критерии и методика за оценка на проектните предложения ” към Условията за кандидатстване, задължението по ал. 1 се счита за изпълнено, когато над 50%, или съответно над 75% от обема на планираните за преработка селскостопански продукти са произведени в земеделското стопанство на кандидата или земеделските стопанства на членовете на групата или организацията на производители, която е кандидат за подпомагане.</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b/>
                <w:sz w:val="24"/>
                <w:szCs w:val="24"/>
              </w:rPr>
            </w:pPr>
            <w:r w:rsidRPr="00BD35DF">
              <w:rPr>
                <w:rFonts w:ascii="Times New Roman" w:hAnsi="Times New Roman" w:cs="Times New Roman"/>
                <w:b/>
                <w:sz w:val="24"/>
                <w:szCs w:val="24"/>
              </w:rPr>
              <w:t>ПРЕДЛОЖЕНИЕ</w:t>
            </w:r>
            <w:r w:rsidR="007E4825" w:rsidRPr="00BD35DF">
              <w:rPr>
                <w:rFonts w:ascii="Times New Roman" w:hAnsi="Times New Roman" w:cs="Times New Roman"/>
                <w:b/>
                <w:sz w:val="24"/>
                <w:szCs w:val="24"/>
              </w:rPr>
              <w:t xml:space="preserve"> 2</w:t>
            </w:r>
            <w:r w:rsidRPr="00BD35DF">
              <w:rPr>
                <w:rFonts w:ascii="Times New Roman" w:hAnsi="Times New Roman" w:cs="Times New Roman"/>
                <w:b/>
                <w:sz w:val="24"/>
                <w:szCs w:val="24"/>
              </w:rPr>
              <w:t>:</w:t>
            </w:r>
          </w:p>
          <w:p w:rsidR="00EF2549" w:rsidRPr="00BD35DF" w:rsidRDefault="00EF2549"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Да се обоснове липса на текст „регистрирани земеделски стопани“, който е наличен в критерий № 2.</w:t>
            </w:r>
            <w:proofErr w:type="spellStart"/>
            <w:r w:rsidRPr="00BD35DF">
              <w:rPr>
                <w:rFonts w:ascii="Times New Roman" w:hAnsi="Times New Roman" w:cs="Times New Roman"/>
                <w:sz w:val="24"/>
                <w:szCs w:val="24"/>
              </w:rPr>
              <w:t>2</w:t>
            </w:r>
            <w:proofErr w:type="spellEnd"/>
            <w:r w:rsidRPr="00BD35DF">
              <w:rPr>
                <w:rFonts w:ascii="Times New Roman" w:hAnsi="Times New Roman" w:cs="Times New Roman"/>
                <w:sz w:val="24"/>
                <w:szCs w:val="24"/>
              </w:rPr>
              <w:t>.</w:t>
            </w:r>
          </w:p>
        </w:tc>
        <w:tc>
          <w:tcPr>
            <w:tcW w:w="4394" w:type="dxa"/>
            <w:shd w:val="clear" w:color="auto" w:fill="auto"/>
          </w:tcPr>
          <w:p w:rsidR="007E4825" w:rsidRPr="00BD35DF" w:rsidRDefault="007E4825"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lastRenderedPageBreak/>
              <w:t xml:space="preserve">Предложения по "Приложение  10 - Административен договор </w:t>
            </w:r>
            <w:proofErr w:type="spellStart"/>
            <w:r w:rsidRPr="00BD35DF">
              <w:rPr>
                <w:rFonts w:ascii="Times New Roman" w:hAnsi="Times New Roman" w:cs="Times New Roman"/>
                <w:sz w:val="24"/>
                <w:szCs w:val="24"/>
              </w:rPr>
              <w:t>Невъзлож</w:t>
            </w:r>
            <w:proofErr w:type="spellEnd"/>
            <w:r w:rsidRPr="00BD35DF">
              <w:rPr>
                <w:rFonts w:ascii="Times New Roman" w:hAnsi="Times New Roman" w:cs="Times New Roman"/>
                <w:sz w:val="24"/>
                <w:szCs w:val="24"/>
              </w:rPr>
              <w:t>..</w:t>
            </w:r>
            <w:proofErr w:type="spellStart"/>
            <w:r w:rsidRPr="00BD35DF">
              <w:rPr>
                <w:rFonts w:ascii="Times New Roman" w:hAnsi="Times New Roman" w:cs="Times New Roman"/>
                <w:sz w:val="24"/>
                <w:szCs w:val="24"/>
              </w:rPr>
              <w:t>docx</w:t>
            </w:r>
            <w:proofErr w:type="spellEnd"/>
            <w:r w:rsidRPr="00BD35DF">
              <w:rPr>
                <w:rFonts w:ascii="Times New Roman" w:hAnsi="Times New Roman" w:cs="Times New Roman"/>
                <w:sz w:val="24"/>
                <w:szCs w:val="24"/>
              </w:rPr>
              <w:t>" към "</w:t>
            </w:r>
            <w:r w:rsidR="00C04F24" w:rsidRPr="00BD35DF">
              <w:rPr>
                <w:rFonts w:ascii="Times New Roman" w:hAnsi="Times New Roman" w:cs="Times New Roman"/>
                <w:sz w:val="24"/>
                <w:szCs w:val="24"/>
              </w:rPr>
              <w:t>Условия за изпълнение</w:t>
            </w:r>
            <w:r w:rsidRPr="00BD35DF">
              <w:rPr>
                <w:rFonts w:ascii="Times New Roman" w:hAnsi="Times New Roman" w:cs="Times New Roman"/>
                <w:sz w:val="24"/>
                <w:szCs w:val="24"/>
              </w:rPr>
              <w:t>":</w:t>
            </w:r>
          </w:p>
          <w:p w:rsidR="002D2961" w:rsidRPr="00BD35DF" w:rsidRDefault="002D2961" w:rsidP="00BD35DF">
            <w:pPr>
              <w:spacing w:line="276" w:lineRule="auto"/>
              <w:jc w:val="both"/>
              <w:rPr>
                <w:rFonts w:ascii="Times New Roman" w:hAnsi="Times New Roman" w:cs="Times New Roman"/>
                <w:sz w:val="24"/>
                <w:szCs w:val="24"/>
              </w:rPr>
            </w:pPr>
          </w:p>
          <w:p w:rsidR="002D2961" w:rsidRPr="00BD35DF" w:rsidRDefault="002D2961" w:rsidP="00BD35DF">
            <w:pPr>
              <w:spacing w:line="276" w:lineRule="auto"/>
              <w:jc w:val="both"/>
              <w:rPr>
                <w:rFonts w:ascii="Times New Roman" w:hAnsi="Times New Roman" w:cs="Times New Roman"/>
                <w:sz w:val="24"/>
                <w:szCs w:val="24"/>
              </w:rPr>
            </w:pPr>
          </w:p>
          <w:p w:rsidR="002D2961" w:rsidRPr="00BD35DF" w:rsidRDefault="002D2961" w:rsidP="00BD35DF">
            <w:pPr>
              <w:spacing w:line="276" w:lineRule="auto"/>
              <w:jc w:val="both"/>
              <w:rPr>
                <w:rFonts w:ascii="Times New Roman" w:hAnsi="Times New Roman" w:cs="Times New Roman"/>
                <w:sz w:val="24"/>
                <w:szCs w:val="24"/>
              </w:rPr>
            </w:pPr>
          </w:p>
          <w:p w:rsidR="002D2961" w:rsidRPr="00BD35DF" w:rsidRDefault="002D2961" w:rsidP="00BD35DF">
            <w:pPr>
              <w:spacing w:line="276" w:lineRule="auto"/>
              <w:jc w:val="both"/>
              <w:rPr>
                <w:rFonts w:ascii="Times New Roman" w:hAnsi="Times New Roman" w:cs="Times New Roman"/>
                <w:sz w:val="24"/>
                <w:szCs w:val="24"/>
              </w:rPr>
            </w:pPr>
          </w:p>
          <w:p w:rsidR="002D2961" w:rsidRDefault="002D2961"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12593E" w:rsidRDefault="0012593E" w:rsidP="00BD35DF">
            <w:pPr>
              <w:spacing w:line="276" w:lineRule="auto"/>
              <w:jc w:val="both"/>
              <w:rPr>
                <w:rFonts w:ascii="Times New Roman" w:hAnsi="Times New Roman" w:cs="Times New Roman"/>
                <w:sz w:val="24"/>
                <w:szCs w:val="24"/>
              </w:rPr>
            </w:pPr>
          </w:p>
          <w:p w:rsidR="00DE5A29" w:rsidRDefault="00DE5A29" w:rsidP="00BD35DF">
            <w:pPr>
              <w:spacing w:line="276" w:lineRule="auto"/>
              <w:jc w:val="both"/>
              <w:rPr>
                <w:rFonts w:ascii="Times New Roman" w:hAnsi="Times New Roman" w:cs="Times New Roman"/>
                <w:sz w:val="24"/>
                <w:szCs w:val="24"/>
              </w:rPr>
            </w:pPr>
          </w:p>
          <w:p w:rsidR="00DE5A29" w:rsidRPr="00BD35DF" w:rsidRDefault="00DE5A29" w:rsidP="00BD35DF">
            <w:pPr>
              <w:spacing w:line="276" w:lineRule="auto"/>
              <w:jc w:val="both"/>
              <w:rPr>
                <w:rFonts w:ascii="Times New Roman" w:hAnsi="Times New Roman" w:cs="Times New Roman"/>
                <w:sz w:val="24"/>
                <w:szCs w:val="24"/>
              </w:rPr>
            </w:pPr>
          </w:p>
          <w:p w:rsidR="002D2961" w:rsidRPr="00BD35DF" w:rsidRDefault="002D2961"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1. </w:t>
            </w:r>
            <w:r w:rsidR="003D517C" w:rsidRPr="00BD35DF">
              <w:rPr>
                <w:rFonts w:ascii="Times New Roman" w:hAnsi="Times New Roman" w:cs="Times New Roman"/>
                <w:b/>
                <w:sz w:val="24"/>
                <w:szCs w:val="24"/>
              </w:rPr>
              <w:t>Приема се</w:t>
            </w:r>
            <w:r w:rsidR="003D517C" w:rsidRPr="00BD35DF">
              <w:rPr>
                <w:rFonts w:ascii="Times New Roman" w:hAnsi="Times New Roman" w:cs="Times New Roman"/>
                <w:sz w:val="24"/>
                <w:szCs w:val="24"/>
              </w:rPr>
              <w:t xml:space="preserve">. </w:t>
            </w:r>
          </w:p>
          <w:p w:rsidR="003D517C" w:rsidRPr="00BD35DF" w:rsidRDefault="003D517C" w:rsidP="00BD35DF">
            <w:pPr>
              <w:spacing w:line="276" w:lineRule="auto"/>
              <w:jc w:val="both"/>
              <w:rPr>
                <w:rFonts w:ascii="Times New Roman" w:hAnsi="Times New Roman" w:cs="Times New Roman"/>
                <w:sz w:val="24"/>
                <w:szCs w:val="24"/>
              </w:rPr>
            </w:pPr>
          </w:p>
          <w:p w:rsidR="003D517C" w:rsidRPr="00BD35DF" w:rsidRDefault="003D517C" w:rsidP="00BD35DF">
            <w:pPr>
              <w:spacing w:line="276" w:lineRule="auto"/>
              <w:jc w:val="both"/>
              <w:rPr>
                <w:rFonts w:ascii="Times New Roman" w:hAnsi="Times New Roman" w:cs="Times New Roman"/>
                <w:sz w:val="24"/>
                <w:szCs w:val="24"/>
              </w:rPr>
            </w:pPr>
          </w:p>
          <w:p w:rsidR="003D517C" w:rsidRPr="00BD35DF" w:rsidRDefault="003D517C" w:rsidP="00BD35DF">
            <w:pPr>
              <w:spacing w:line="276" w:lineRule="auto"/>
              <w:jc w:val="both"/>
              <w:rPr>
                <w:rFonts w:ascii="Times New Roman" w:hAnsi="Times New Roman" w:cs="Times New Roman"/>
                <w:sz w:val="24"/>
                <w:szCs w:val="24"/>
              </w:rPr>
            </w:pPr>
          </w:p>
          <w:p w:rsidR="003D517C" w:rsidRPr="00BD35DF" w:rsidRDefault="003D517C" w:rsidP="00BD35DF">
            <w:pPr>
              <w:spacing w:line="276" w:lineRule="auto"/>
              <w:jc w:val="both"/>
              <w:rPr>
                <w:rFonts w:ascii="Times New Roman" w:hAnsi="Times New Roman" w:cs="Times New Roman"/>
                <w:sz w:val="24"/>
                <w:szCs w:val="24"/>
              </w:rPr>
            </w:pPr>
          </w:p>
          <w:p w:rsidR="003D517C" w:rsidRPr="00BD35DF" w:rsidRDefault="003D517C" w:rsidP="00BD35DF">
            <w:pPr>
              <w:spacing w:line="276" w:lineRule="auto"/>
              <w:jc w:val="both"/>
              <w:rPr>
                <w:rFonts w:ascii="Times New Roman" w:hAnsi="Times New Roman" w:cs="Times New Roman"/>
                <w:sz w:val="24"/>
                <w:szCs w:val="24"/>
              </w:rPr>
            </w:pPr>
          </w:p>
          <w:p w:rsidR="003D517C" w:rsidRPr="00BD35DF" w:rsidRDefault="003D517C" w:rsidP="00BD35DF">
            <w:pPr>
              <w:spacing w:line="276" w:lineRule="auto"/>
              <w:jc w:val="both"/>
              <w:rPr>
                <w:rFonts w:ascii="Times New Roman" w:hAnsi="Times New Roman" w:cs="Times New Roman"/>
                <w:sz w:val="24"/>
                <w:szCs w:val="24"/>
              </w:rPr>
            </w:pPr>
          </w:p>
          <w:p w:rsidR="003D517C" w:rsidRPr="00BD35DF" w:rsidRDefault="003D517C" w:rsidP="00BD35DF">
            <w:pPr>
              <w:spacing w:line="276" w:lineRule="auto"/>
              <w:jc w:val="both"/>
              <w:rPr>
                <w:rFonts w:ascii="Times New Roman" w:hAnsi="Times New Roman" w:cs="Times New Roman"/>
                <w:sz w:val="24"/>
                <w:szCs w:val="24"/>
              </w:rPr>
            </w:pPr>
          </w:p>
          <w:p w:rsidR="003D517C" w:rsidRPr="00BD35DF" w:rsidRDefault="003D517C" w:rsidP="00BD35DF">
            <w:pPr>
              <w:spacing w:line="276" w:lineRule="auto"/>
              <w:jc w:val="both"/>
              <w:rPr>
                <w:rFonts w:ascii="Times New Roman" w:hAnsi="Times New Roman" w:cs="Times New Roman"/>
                <w:sz w:val="24"/>
                <w:szCs w:val="24"/>
              </w:rPr>
            </w:pPr>
          </w:p>
          <w:p w:rsidR="003D517C" w:rsidRPr="00BD35DF" w:rsidRDefault="003D517C" w:rsidP="00BD35DF">
            <w:pPr>
              <w:spacing w:line="276" w:lineRule="auto"/>
              <w:jc w:val="both"/>
              <w:rPr>
                <w:rFonts w:ascii="Times New Roman" w:hAnsi="Times New Roman" w:cs="Times New Roman"/>
                <w:sz w:val="24"/>
                <w:szCs w:val="24"/>
              </w:rPr>
            </w:pPr>
          </w:p>
          <w:p w:rsidR="003D517C" w:rsidRPr="00BD35DF" w:rsidRDefault="003D517C" w:rsidP="00BD35DF">
            <w:pPr>
              <w:spacing w:line="276" w:lineRule="auto"/>
              <w:jc w:val="both"/>
              <w:rPr>
                <w:rFonts w:ascii="Times New Roman" w:hAnsi="Times New Roman" w:cs="Times New Roman"/>
                <w:sz w:val="24"/>
                <w:szCs w:val="24"/>
              </w:rPr>
            </w:pPr>
          </w:p>
          <w:p w:rsidR="003D517C" w:rsidRDefault="003D517C" w:rsidP="00BD35DF">
            <w:pPr>
              <w:spacing w:line="276" w:lineRule="auto"/>
              <w:jc w:val="both"/>
              <w:rPr>
                <w:rFonts w:ascii="Times New Roman" w:hAnsi="Times New Roman" w:cs="Times New Roman"/>
                <w:sz w:val="24"/>
                <w:szCs w:val="24"/>
              </w:rPr>
            </w:pPr>
          </w:p>
          <w:p w:rsidR="0012593E" w:rsidRPr="00BD35DF" w:rsidRDefault="0012593E" w:rsidP="00BD35DF">
            <w:pPr>
              <w:spacing w:line="276" w:lineRule="auto"/>
              <w:jc w:val="both"/>
              <w:rPr>
                <w:rFonts w:ascii="Times New Roman" w:hAnsi="Times New Roman" w:cs="Times New Roman"/>
                <w:sz w:val="24"/>
                <w:szCs w:val="24"/>
              </w:rPr>
            </w:pPr>
          </w:p>
          <w:p w:rsidR="007E4825" w:rsidRPr="00BD35DF" w:rsidRDefault="007E4825" w:rsidP="00BD35DF">
            <w:pPr>
              <w:spacing w:line="276" w:lineRule="auto"/>
              <w:jc w:val="both"/>
              <w:rPr>
                <w:rFonts w:ascii="Times New Roman" w:hAnsi="Times New Roman" w:cs="Times New Roman"/>
                <w:sz w:val="24"/>
                <w:szCs w:val="24"/>
              </w:rPr>
            </w:pPr>
          </w:p>
          <w:p w:rsidR="003D517C" w:rsidRPr="00BD35DF" w:rsidRDefault="007E4825"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2. </w:t>
            </w:r>
            <w:r w:rsidR="003D517C" w:rsidRPr="00BD35DF">
              <w:rPr>
                <w:rFonts w:ascii="Times New Roman" w:hAnsi="Times New Roman" w:cs="Times New Roman"/>
                <w:b/>
                <w:sz w:val="24"/>
                <w:szCs w:val="24"/>
              </w:rPr>
              <w:t>Приема се</w:t>
            </w:r>
            <w:r w:rsidR="003D517C" w:rsidRPr="00BD35DF">
              <w:rPr>
                <w:rFonts w:ascii="Times New Roman" w:hAnsi="Times New Roman" w:cs="Times New Roman"/>
                <w:sz w:val="24"/>
                <w:szCs w:val="24"/>
              </w:rPr>
              <w:t xml:space="preserve">. </w:t>
            </w:r>
            <w:r w:rsidRPr="00BD35DF">
              <w:rPr>
                <w:rFonts w:ascii="Times New Roman" w:hAnsi="Times New Roman" w:cs="Times New Roman"/>
                <w:sz w:val="24"/>
                <w:szCs w:val="24"/>
              </w:rPr>
              <w:t>Текстът е прецизиран в съответствие с Условията за кандидатстване.</w:t>
            </w:r>
          </w:p>
        </w:tc>
      </w:tr>
      <w:tr w:rsidR="006A4FFB" w:rsidRPr="00BD35DF" w:rsidTr="00A559FE">
        <w:trPr>
          <w:trHeight w:val="985"/>
        </w:trPr>
        <w:tc>
          <w:tcPr>
            <w:tcW w:w="458" w:type="dxa"/>
            <w:shd w:val="clear" w:color="auto" w:fill="auto"/>
            <w:vAlign w:val="center"/>
          </w:tcPr>
          <w:p w:rsidR="006A4FFB" w:rsidRPr="00BD35DF" w:rsidRDefault="006A4FFB"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lastRenderedPageBreak/>
              <w:t>11</w:t>
            </w:r>
          </w:p>
        </w:tc>
        <w:tc>
          <w:tcPr>
            <w:tcW w:w="1598" w:type="dxa"/>
            <w:shd w:val="clear" w:color="auto" w:fill="auto"/>
            <w:vAlign w:val="center"/>
          </w:tcPr>
          <w:p w:rsidR="006A4FFB" w:rsidRPr="00BD35DF" w:rsidRDefault="006A4FFB"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ДФ „Земеделие“</w:t>
            </w:r>
          </w:p>
        </w:tc>
        <w:tc>
          <w:tcPr>
            <w:tcW w:w="1479" w:type="dxa"/>
            <w:shd w:val="clear" w:color="auto" w:fill="auto"/>
            <w:vAlign w:val="center"/>
          </w:tcPr>
          <w:p w:rsidR="006A4FFB" w:rsidRPr="00BD35DF" w:rsidRDefault="006A4FFB"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t>26.04.2022 г</w:t>
            </w:r>
          </w:p>
        </w:tc>
        <w:tc>
          <w:tcPr>
            <w:tcW w:w="6638" w:type="dxa"/>
            <w:shd w:val="clear" w:color="auto" w:fill="auto"/>
          </w:tcPr>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I.</w:t>
            </w:r>
            <w:r w:rsidRPr="00BD35DF">
              <w:rPr>
                <w:rFonts w:ascii="Times New Roman" w:hAnsi="Times New Roman" w:cs="Times New Roman"/>
                <w:sz w:val="24"/>
                <w:szCs w:val="24"/>
              </w:rPr>
              <w:tab/>
              <w:t>Коментари и предложения във връзка с проекта на Условията за кандидатстване:</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1</w:t>
            </w:r>
            <w:r w:rsidRPr="00BD35DF">
              <w:rPr>
                <w:rFonts w:ascii="Times New Roman" w:hAnsi="Times New Roman" w:cs="Times New Roman"/>
                <w:sz w:val="24"/>
                <w:szCs w:val="24"/>
              </w:rPr>
              <w:t>.</w:t>
            </w:r>
            <w:r w:rsidRPr="00BD35DF">
              <w:rPr>
                <w:rFonts w:ascii="Times New Roman" w:hAnsi="Times New Roman" w:cs="Times New Roman"/>
                <w:sz w:val="24"/>
                <w:szCs w:val="24"/>
              </w:rPr>
              <w:tab/>
              <w:t>Към „Списък на съкращения“ предлагаме да се добави и „</w:t>
            </w:r>
            <w:proofErr w:type="spellStart"/>
            <w:r w:rsidRPr="00BD35DF">
              <w:rPr>
                <w:rFonts w:ascii="Times New Roman" w:hAnsi="Times New Roman" w:cs="Times New Roman"/>
                <w:sz w:val="24"/>
                <w:szCs w:val="24"/>
              </w:rPr>
              <w:t>МЗм</w:t>
            </w:r>
            <w:proofErr w:type="spellEnd"/>
            <w:r w:rsidRPr="00BD35DF">
              <w:rPr>
                <w:rFonts w:ascii="Times New Roman" w:hAnsi="Times New Roman" w:cs="Times New Roman"/>
                <w:sz w:val="24"/>
                <w:szCs w:val="24"/>
              </w:rPr>
              <w:t xml:space="preserve"> – Министерство на земеделието“;</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2.</w:t>
            </w:r>
            <w:r w:rsidRPr="00BD35DF">
              <w:rPr>
                <w:rFonts w:ascii="Times New Roman" w:hAnsi="Times New Roman" w:cs="Times New Roman"/>
                <w:sz w:val="24"/>
                <w:szCs w:val="24"/>
              </w:rPr>
              <w:tab/>
              <w:t xml:space="preserve">В т. 4 от раздел 9 „Минимален и максимален размер на безвъзмездната финансова помощ за конкретно проектно предложение“ е посочено, че максималният размер на общите допустими разходи за един кандидат се преценява за периода на прилагане на </w:t>
            </w:r>
            <w:proofErr w:type="spellStart"/>
            <w:r w:rsidRPr="00BD35DF">
              <w:rPr>
                <w:rFonts w:ascii="Times New Roman" w:hAnsi="Times New Roman" w:cs="Times New Roman"/>
                <w:sz w:val="24"/>
                <w:szCs w:val="24"/>
              </w:rPr>
              <w:t>ПРСР</w:t>
            </w:r>
            <w:proofErr w:type="spellEnd"/>
            <w:r w:rsidRPr="00BD35DF">
              <w:rPr>
                <w:rFonts w:ascii="Times New Roman" w:hAnsi="Times New Roman" w:cs="Times New Roman"/>
                <w:sz w:val="24"/>
                <w:szCs w:val="24"/>
              </w:rPr>
              <w:t xml:space="preserve"> 2014 – 2020 г. Не става ясно дали се включват и тези по процедура чрез подбор № BG06RDNP001-4.015, в случай на подаден проект от страна на кандидата. В </w:t>
            </w:r>
            <w:r w:rsidRPr="00BD35DF">
              <w:rPr>
                <w:rFonts w:ascii="Times New Roman" w:hAnsi="Times New Roman" w:cs="Times New Roman"/>
                <w:sz w:val="24"/>
                <w:szCs w:val="24"/>
              </w:rPr>
              <w:lastRenderedPageBreak/>
              <w:t xml:space="preserve">тази връзка, ако в преценката за определяне на максималния размер на общите допустими разходи по подмярката за един кандидат за периода на прилагане на </w:t>
            </w:r>
            <w:proofErr w:type="spellStart"/>
            <w:r w:rsidRPr="00BD35DF">
              <w:rPr>
                <w:rFonts w:ascii="Times New Roman" w:hAnsi="Times New Roman" w:cs="Times New Roman"/>
                <w:sz w:val="24"/>
                <w:szCs w:val="24"/>
              </w:rPr>
              <w:t>ПРСР</w:t>
            </w:r>
            <w:proofErr w:type="spellEnd"/>
            <w:r w:rsidRPr="00BD35DF">
              <w:rPr>
                <w:rFonts w:ascii="Times New Roman" w:hAnsi="Times New Roman" w:cs="Times New Roman"/>
                <w:sz w:val="24"/>
                <w:szCs w:val="24"/>
              </w:rPr>
              <w:t xml:space="preserve"> 2014 – 2020 г  се изключва проектът (в случай че има подаден) по процедура чрез подбор № BG06RDNP001 - 4.015, предлагаме да бъде уточнено, като се допълни текстът с „…..</w:t>
            </w:r>
            <w:proofErr w:type="spellStart"/>
            <w:r w:rsidRPr="00BD35DF">
              <w:rPr>
                <w:rFonts w:ascii="Times New Roman" w:hAnsi="Times New Roman" w:cs="Times New Roman"/>
                <w:sz w:val="24"/>
                <w:szCs w:val="24"/>
              </w:rPr>
              <w:t>с</w:t>
            </w:r>
            <w:proofErr w:type="spellEnd"/>
            <w:r w:rsidRPr="00BD35DF">
              <w:rPr>
                <w:rFonts w:ascii="Times New Roman" w:hAnsi="Times New Roman" w:cs="Times New Roman"/>
                <w:sz w:val="24"/>
                <w:szCs w:val="24"/>
              </w:rPr>
              <w:t xml:space="preserve"> изключение на тези, включени в проект, подаден по процедура чрез подбор № BG06RDNP001 - 4.015“. Обръщаме внимание също, че в т. 4 е посочено, че преценката се извършва, отчитайки общия размер на „допустимите разходи“, докато в т. 4.1 от същия раздел е описано - „заявените разходи“, което поставя кандидатите при различни условия;</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3.</w:t>
            </w:r>
            <w:r w:rsidRPr="00BD35DF">
              <w:rPr>
                <w:rFonts w:ascii="Times New Roman" w:hAnsi="Times New Roman" w:cs="Times New Roman"/>
                <w:sz w:val="24"/>
                <w:szCs w:val="24"/>
              </w:rPr>
              <w:tab/>
              <w:t xml:space="preserve">В т. 5 от раздел 9 „Минимален и максимален размер на безвъзмездната финансова помощ за конкретно проектно предложение“ е посочено, че „ Когато кандидат по т. 1, буква „а“ и т. 1, буква „в“ от раздел 11.1. „Критерии за допустимост на кандидатите“ участва в група или организация на производители за колективни инвестиции, която е кандидат по тази процедура, при изчисляване на  максималния размер по т. 2, 3 и 4 се включва размерът на допустимите разходи по проектното предложение за колективни инвестиции, изчислен пропорционално спрямо дела, с който участва в капитала на групата или организацията на производители за колективни инвестиции.“ С цел коректно извършване на преценка и прилагане на този критерий, предлагаме да бъде уточнено дали в общия размер на допустимите разходи по проект за кандидат, който участва в група, организация на производители за колективни инвестиции, подала проектно предложение по процедура № BG06RDNP001 - 4.015, ще се взима предвид размерът на заявените за подпомагане разходи </w:t>
            </w:r>
            <w:r w:rsidRPr="00BD35DF">
              <w:rPr>
                <w:rFonts w:ascii="Times New Roman" w:hAnsi="Times New Roman" w:cs="Times New Roman"/>
                <w:sz w:val="24"/>
                <w:szCs w:val="24"/>
              </w:rPr>
              <w:lastRenderedPageBreak/>
              <w:t xml:space="preserve">по проекта, подаден по цитираната процедура, като се допълни текстът или добави т.5.1. В допълнение, с цел прилагане на единен подход, при определяне на максималния размер на допустимите разходи по конкретно проектно предложение за колективни инвестиции, следва да се уточни дали ще се извършва преценка и за участниците, в група/организация на производители, кандидат по настоящата процедура, за която се определя максималния размер на общите допустими разходи; </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4.</w:t>
            </w:r>
            <w:r w:rsidRPr="00BD35DF">
              <w:rPr>
                <w:rFonts w:ascii="Times New Roman" w:hAnsi="Times New Roman" w:cs="Times New Roman"/>
                <w:sz w:val="24"/>
                <w:szCs w:val="24"/>
              </w:rPr>
              <w:tab/>
              <w:t xml:space="preserve">В т. 2 от раздел 10 „Процент на </w:t>
            </w:r>
            <w:proofErr w:type="spellStart"/>
            <w:r w:rsidRPr="00BD35DF">
              <w:rPr>
                <w:rFonts w:ascii="Times New Roman" w:hAnsi="Times New Roman" w:cs="Times New Roman"/>
                <w:sz w:val="24"/>
                <w:szCs w:val="24"/>
              </w:rPr>
              <w:t>съфинансиране</w:t>
            </w:r>
            <w:proofErr w:type="spellEnd"/>
            <w:r w:rsidRPr="00BD35DF">
              <w:rPr>
                <w:rFonts w:ascii="Times New Roman" w:hAnsi="Times New Roman" w:cs="Times New Roman"/>
                <w:sz w:val="24"/>
                <w:szCs w:val="24"/>
              </w:rPr>
              <w:t xml:space="preserve">“ е установена техническа грешка, а именно: „Финансова помощ за проектни предложения, включващи преработка на продукти от приложение № І от </w:t>
            </w:r>
            <w:proofErr w:type="spellStart"/>
            <w:r w:rsidRPr="00BD35DF">
              <w:rPr>
                <w:rFonts w:ascii="Times New Roman" w:hAnsi="Times New Roman" w:cs="Times New Roman"/>
                <w:sz w:val="24"/>
                <w:szCs w:val="24"/>
              </w:rPr>
              <w:t>ДФЕС</w:t>
            </w:r>
            <w:proofErr w:type="spellEnd"/>
            <w:r w:rsidRPr="00BD35DF">
              <w:rPr>
                <w:rFonts w:ascii="Times New Roman" w:hAnsi="Times New Roman" w:cs="Times New Roman"/>
                <w:sz w:val="24"/>
                <w:szCs w:val="24"/>
              </w:rPr>
              <w:t xml:space="preserve"> в продукти извън приложение № І от </w:t>
            </w:r>
            <w:proofErr w:type="spellStart"/>
            <w:r w:rsidRPr="00BD35DF">
              <w:rPr>
                <w:rFonts w:ascii="Times New Roman" w:hAnsi="Times New Roman" w:cs="Times New Roman"/>
                <w:sz w:val="24"/>
                <w:szCs w:val="24"/>
              </w:rPr>
              <w:t>ДФЕС</w:t>
            </w:r>
            <w:proofErr w:type="spellEnd"/>
            <w:r w:rsidRPr="00BD35DF">
              <w:rPr>
                <w:rFonts w:ascii="Times New Roman" w:hAnsi="Times New Roman" w:cs="Times New Roman"/>
                <w:sz w:val="24"/>
                <w:szCs w:val="24"/>
              </w:rPr>
              <w:t xml:space="preserve"> не може на надвишава 45 на сто …“. Текстът „не може на“ предлагаме да се промени на „не може да“;</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5.</w:t>
            </w:r>
            <w:r w:rsidRPr="00BD35DF">
              <w:rPr>
                <w:rFonts w:ascii="Times New Roman" w:hAnsi="Times New Roman" w:cs="Times New Roman"/>
                <w:sz w:val="24"/>
                <w:szCs w:val="24"/>
              </w:rPr>
              <w:tab/>
              <w:t>В т. 4. подточка „в“ от раздел 11.1 Критерии за допустимост на кандидатите е цитирано „актуална справка актуална справка за дейността на кандидата за стопанската година към датата на подаване на проектното предложение, издадена във връзка с регистрацията като земеделски стопанин по реда на Наредба № 3 от 1999 г. за създаване и поддържане на регистър на земеделските стопани“. В случай, че следва да бъде представен документ, предлагаме да се добави такъв в раздел 24.1 „Списък с общи документи“, а именно: „Справка за дейността на кандидата за стопанската 2021/2022 година, издадена във връзка с регистрацията като земеделски стопанин по реда на Наредба № 3 от 1999 г. за създаване и поддържане на регистър на земеделските стопани. Представя се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 xml:space="preserve">”.“. </w:t>
            </w:r>
            <w:r w:rsidRPr="00BD35DF">
              <w:rPr>
                <w:rFonts w:ascii="Times New Roman" w:hAnsi="Times New Roman" w:cs="Times New Roman"/>
                <w:sz w:val="24"/>
                <w:szCs w:val="24"/>
              </w:rPr>
              <w:lastRenderedPageBreak/>
              <w:t xml:space="preserve">Обръщаме внимание, че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има служебен достъп за извършване на справка в регистъра по Наредба № 3 от 1999 г, но само в случай че разполага с Уникален идентификационен номер при регистрацията на земеделския стопанин по реда на Наредба № 3 от 1999 г., какъвто е предвидено да бъде въведен от страна на кандидата в Приложение № 2 и, какъвто се съдържа и в цитираната по-горе справка;</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6.</w:t>
            </w:r>
            <w:r w:rsidRPr="00BD35DF">
              <w:rPr>
                <w:rFonts w:ascii="Times New Roman" w:hAnsi="Times New Roman" w:cs="Times New Roman"/>
                <w:sz w:val="24"/>
                <w:szCs w:val="24"/>
              </w:rPr>
              <w:tab/>
              <w:t xml:space="preserve">С оглед прилагане на единен подход за кандидатите по </w:t>
            </w:r>
            <w:proofErr w:type="spellStart"/>
            <w:r w:rsidRPr="00BD35DF">
              <w:rPr>
                <w:rFonts w:ascii="Times New Roman" w:hAnsi="Times New Roman" w:cs="Times New Roman"/>
                <w:sz w:val="24"/>
                <w:szCs w:val="24"/>
              </w:rPr>
              <w:t>ПРСР</w:t>
            </w:r>
            <w:proofErr w:type="spellEnd"/>
            <w:r w:rsidRPr="00BD35DF">
              <w:rPr>
                <w:rFonts w:ascii="Times New Roman" w:hAnsi="Times New Roman" w:cs="Times New Roman"/>
                <w:sz w:val="24"/>
                <w:szCs w:val="24"/>
              </w:rPr>
              <w:t>, предлагаме в т. 10 от раздел 11.1 да бъде допълнен текстът със „…съчетано със заличаване на регистрацията като земеделски производител на физическото лице“;</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7.</w:t>
            </w:r>
            <w:r w:rsidRPr="00BD35DF">
              <w:rPr>
                <w:rFonts w:ascii="Times New Roman" w:hAnsi="Times New Roman" w:cs="Times New Roman"/>
                <w:sz w:val="24"/>
                <w:szCs w:val="24"/>
              </w:rPr>
              <w:tab/>
              <w:t xml:space="preserve">С оглед прилагане на единен подход за кандидатите по </w:t>
            </w:r>
            <w:proofErr w:type="spellStart"/>
            <w:r w:rsidRPr="00BD35DF">
              <w:rPr>
                <w:rFonts w:ascii="Times New Roman" w:hAnsi="Times New Roman" w:cs="Times New Roman"/>
                <w:sz w:val="24"/>
                <w:szCs w:val="24"/>
              </w:rPr>
              <w:t>ПРСР</w:t>
            </w:r>
            <w:proofErr w:type="spellEnd"/>
            <w:r w:rsidRPr="00BD35DF">
              <w:rPr>
                <w:rFonts w:ascii="Times New Roman" w:hAnsi="Times New Roman" w:cs="Times New Roman"/>
                <w:sz w:val="24"/>
                <w:szCs w:val="24"/>
              </w:rPr>
              <w:t>, предлагаме в т. 11 от раздел 11.1 да бъде допълнен текстът със „….,съчетано със заличаване на едноличния търговец“;</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8.</w:t>
            </w:r>
            <w:r w:rsidRPr="00BD35DF">
              <w:rPr>
                <w:rFonts w:ascii="Times New Roman" w:hAnsi="Times New Roman" w:cs="Times New Roman"/>
                <w:sz w:val="24"/>
                <w:szCs w:val="24"/>
              </w:rPr>
              <w:tab/>
              <w:t>Предлагаме в т. 13.3 от раздел 11.1, да бъде допълнен текстът с: „ ..и по т. 4, буква „в“,тъй като регистърът на земеделските стопани съдържа данни  за стопанството на кандидата за текущата стопанска година към момента на кандидатстване;</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9.</w:t>
            </w:r>
            <w:r w:rsidRPr="00BD35DF">
              <w:rPr>
                <w:rFonts w:ascii="Times New Roman" w:hAnsi="Times New Roman" w:cs="Times New Roman"/>
                <w:sz w:val="24"/>
                <w:szCs w:val="24"/>
              </w:rPr>
              <w:tab/>
              <w:t>В условието по т. 19.1 от раздел 13.2 са посочени документи по т. 5, т. 21 и т. 36 от раздел 24.1 „Списък с общи документи“. След преглед е установено, че т. 5 предвижда „Справка-декларация за обработваната земя/отглежданите животни от членовете на групата/организацията на производители, с които участват в групата/организацията (по образец Приложение № 13) във формат „</w:t>
            </w:r>
            <w:proofErr w:type="spellStart"/>
            <w:r w:rsidRPr="00BD35DF">
              <w:rPr>
                <w:rFonts w:ascii="Times New Roman" w:hAnsi="Times New Roman" w:cs="Times New Roman"/>
                <w:sz w:val="24"/>
                <w:szCs w:val="24"/>
              </w:rPr>
              <w:t>doc</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docx</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 а когато проектното предложение се подава от упълномощено лице -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или „</w:t>
            </w:r>
            <w:proofErr w:type="spellStart"/>
            <w:r w:rsidRPr="00BD35DF">
              <w:rPr>
                <w:rFonts w:ascii="Times New Roman" w:hAnsi="Times New Roman" w:cs="Times New Roman"/>
                <w:sz w:val="24"/>
                <w:szCs w:val="24"/>
              </w:rPr>
              <w:t>jpg</w:t>
            </w:r>
            <w:proofErr w:type="spellEnd"/>
            <w:r w:rsidRPr="00BD35DF">
              <w:rPr>
                <w:rFonts w:ascii="Times New Roman" w:hAnsi="Times New Roman" w:cs="Times New Roman"/>
                <w:sz w:val="24"/>
                <w:szCs w:val="24"/>
              </w:rPr>
              <w:t xml:space="preserve">”, подписана от кандидата и сканирана - важи за кандидати </w:t>
            </w:r>
            <w:r w:rsidRPr="00BD35DF">
              <w:rPr>
                <w:rFonts w:ascii="Times New Roman" w:hAnsi="Times New Roman" w:cs="Times New Roman"/>
                <w:sz w:val="24"/>
                <w:szCs w:val="24"/>
              </w:rPr>
              <w:lastRenderedPageBreak/>
              <w:t>признати групи/организации на производители. (Когато този документ не е представен към датата на подаване на проектното предложение, кандидатът трябва да го представи най-късно в срока по т. 5 от Раздел 21.1). „, което считаме, че е неприложимо към т. 19.1.  Предлагаме на мястото на документа по т. 5 да бъде предвиден документът по т. 15 от раздел 24.1 „Списък с общи документи“;</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10.</w:t>
            </w:r>
            <w:r w:rsidRPr="00BD35DF">
              <w:rPr>
                <w:rFonts w:ascii="Times New Roman" w:hAnsi="Times New Roman" w:cs="Times New Roman"/>
                <w:sz w:val="24"/>
                <w:szCs w:val="24"/>
              </w:rPr>
              <w:tab/>
              <w:t xml:space="preserve">В </w:t>
            </w:r>
            <w:proofErr w:type="spellStart"/>
            <w:r w:rsidRPr="00BD35DF">
              <w:rPr>
                <w:rFonts w:ascii="Times New Roman" w:hAnsi="Times New Roman" w:cs="Times New Roman"/>
                <w:sz w:val="24"/>
                <w:szCs w:val="24"/>
              </w:rPr>
              <w:t>ПРСР</w:t>
            </w:r>
            <w:proofErr w:type="spellEnd"/>
            <w:r w:rsidRPr="00BD35DF">
              <w:rPr>
                <w:rFonts w:ascii="Times New Roman" w:hAnsi="Times New Roman" w:cs="Times New Roman"/>
                <w:sz w:val="24"/>
                <w:szCs w:val="24"/>
              </w:rPr>
              <w:t xml:space="preserve"> към посочените недопустими дейности в раздел 13.3 са описани още: 1) инвестициите за преработката на суровини за производство на захар и/или сладкарски изделия; 2) Производството, преработката и маркетинга на зехтин; 3) „Национална програма по пчеларство 2014-2016“; 3) сектор „Тютюн“, като производители на тютюн ще се подпомагат за дейности извън /диверсификация/ производството на тютюн. Предлагаме да бъдат допълнени;</w:t>
            </w:r>
          </w:p>
          <w:p w:rsidR="001C73C1" w:rsidRPr="00BD35DF" w:rsidRDefault="001C73C1" w:rsidP="00BD35DF">
            <w:pPr>
              <w:spacing w:before="100" w:beforeAutospacing="1" w:after="100" w:afterAutospacing="1" w:line="276" w:lineRule="auto"/>
              <w:contextualSpacing/>
              <w:jc w:val="both"/>
              <w:rPr>
                <w:rFonts w:ascii="Times New Roman" w:hAnsi="Times New Roman" w:cs="Times New Roman"/>
                <w:sz w:val="24"/>
                <w:szCs w:val="24"/>
              </w:rPr>
            </w:pP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11.</w:t>
            </w:r>
            <w:r w:rsidRPr="00BD35DF">
              <w:rPr>
                <w:rFonts w:ascii="Times New Roman" w:hAnsi="Times New Roman" w:cs="Times New Roman"/>
                <w:sz w:val="24"/>
                <w:szCs w:val="24"/>
              </w:rPr>
              <w:tab/>
              <w:t xml:space="preserve">В т. 3 от раздел 17. Хоризонтални политики, предлагаме да бъде премахнат текстът „Прилагането на заложените в проектното предложение принципи ще се проследява на етап изпълнение на проектното предложение“, тъй като съгласно раздел 6.2. Предварителни условия от </w:t>
            </w:r>
            <w:proofErr w:type="spellStart"/>
            <w:r w:rsidRPr="00BD35DF">
              <w:rPr>
                <w:rFonts w:ascii="Times New Roman" w:hAnsi="Times New Roman" w:cs="Times New Roman"/>
                <w:sz w:val="24"/>
                <w:szCs w:val="24"/>
              </w:rPr>
              <w:t>ПРСР</w:t>
            </w:r>
            <w:proofErr w:type="spellEnd"/>
            <w:r w:rsidRPr="00BD35DF">
              <w:rPr>
                <w:rFonts w:ascii="Times New Roman" w:hAnsi="Times New Roman" w:cs="Times New Roman"/>
                <w:sz w:val="24"/>
                <w:szCs w:val="24"/>
              </w:rPr>
              <w:t>, посочените условия са изпълнени за мярка 4, т. е. още  с одобрението на Програмата за развитие на селските райони 2014-2020 г.;</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p>
          <w:p w:rsidR="006A4FFB" w:rsidRDefault="006A4FFB" w:rsidP="00BD35DF">
            <w:pPr>
              <w:spacing w:before="100" w:beforeAutospacing="1" w:after="100" w:afterAutospacing="1" w:line="276" w:lineRule="auto"/>
              <w:contextualSpacing/>
              <w:jc w:val="both"/>
              <w:rPr>
                <w:rFonts w:ascii="Times New Roman" w:hAnsi="Times New Roman" w:cs="Times New Roman"/>
                <w:sz w:val="24"/>
                <w:szCs w:val="24"/>
              </w:rPr>
            </w:pPr>
          </w:p>
          <w:p w:rsidR="00F33AAE" w:rsidRPr="00BD35DF" w:rsidRDefault="00F33AAE" w:rsidP="00BD35DF">
            <w:pPr>
              <w:spacing w:before="100" w:beforeAutospacing="1" w:after="100" w:afterAutospacing="1" w:line="276" w:lineRule="auto"/>
              <w:contextualSpacing/>
              <w:jc w:val="both"/>
              <w:rPr>
                <w:rFonts w:ascii="Times New Roman" w:hAnsi="Times New Roman" w:cs="Times New Roman"/>
                <w:sz w:val="24"/>
                <w:szCs w:val="24"/>
              </w:rPr>
            </w:pP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II. Коментари и предложения във връзка с проекта на Условията за изпълнение:</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lastRenderedPageBreak/>
              <w:t>1.</w:t>
            </w:r>
            <w:r w:rsidRPr="00BD35DF">
              <w:rPr>
                <w:rFonts w:ascii="Times New Roman" w:hAnsi="Times New Roman" w:cs="Times New Roman"/>
                <w:sz w:val="24"/>
                <w:szCs w:val="24"/>
              </w:rPr>
              <w:tab/>
              <w:t>С прилагане на единен подход с процедура чрез подбор № BG06RDNP001-4.015 по подмярка 4.2. „Инвестиции в преработка/маркетинг на селскостопански продукти“, предлагаме текстът в т. 11 от Ангажименти и други задължения на бенефициентите от раздел II „Критерии за допустимост, критерии за оценка, ангажименти и други задължения на бенефициентите“ от Условията за изпълнение да бъде заменен със следния текст:</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 xml:space="preserve">„За период от датата на получаване на окончателно плащане до изтичане на съответния </w:t>
            </w:r>
            <w:proofErr w:type="spellStart"/>
            <w:r w:rsidRPr="00BD35DF">
              <w:rPr>
                <w:rFonts w:ascii="Times New Roman" w:hAnsi="Times New Roman" w:cs="Times New Roman"/>
                <w:sz w:val="24"/>
                <w:szCs w:val="24"/>
              </w:rPr>
              <w:t>мониторингов</w:t>
            </w:r>
            <w:proofErr w:type="spellEnd"/>
            <w:r w:rsidRPr="00BD35DF">
              <w:rPr>
                <w:rFonts w:ascii="Times New Roman" w:hAnsi="Times New Roman" w:cs="Times New Roman"/>
                <w:sz w:val="24"/>
                <w:szCs w:val="24"/>
              </w:rPr>
              <w:t xml:space="preserve"> период бенефициентите се задължават да постигнат средногодишната натовареност (количество) на произвежданите в изпълнение на одобрения проект продукти в размер не по-малък от 50 на сто от посочения в представения към проектното предложение и одобрен от Фонда бизнес план.“.</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2.</w:t>
            </w:r>
            <w:r w:rsidRPr="00BD35DF">
              <w:rPr>
                <w:rFonts w:ascii="Times New Roman" w:hAnsi="Times New Roman" w:cs="Times New Roman"/>
                <w:sz w:val="24"/>
                <w:szCs w:val="24"/>
              </w:rPr>
              <w:tab/>
              <w:t>Предлагаме в т. 17 от раздел „Б. Финансово изпълнение на проектите и плащане“ думите „раздел 13.1 „Допустими дейности от Условията за кандидатстване“ да бъдат заменени с „раздел 13.2: Условия за допустимост на дейностите от Условията за кандидатстване“, тъй като в раздел 13.1 няма т. 19, а същата е в раздел 13.2.</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3.</w:t>
            </w:r>
            <w:r w:rsidRPr="00BD35DF">
              <w:rPr>
                <w:rFonts w:ascii="Times New Roman" w:hAnsi="Times New Roman" w:cs="Times New Roman"/>
                <w:sz w:val="24"/>
                <w:szCs w:val="24"/>
              </w:rPr>
              <w:tab/>
              <w:t>Предлагаме в т. 6 от раздел В. „Мерки за информиране и публичност“ да се премахне текстът „и 5“, тъй като т. 5 се отнася за електронната страница, а същата е включена в началото на  текста на т. 6.</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III. Коментари и предложения във връзка с проекта на административния договор – възложители и невъзложители:</w:t>
            </w:r>
          </w:p>
          <w:p w:rsidR="00F4369D" w:rsidRPr="00BD35DF" w:rsidRDefault="00F4369D" w:rsidP="00BD35DF">
            <w:pPr>
              <w:spacing w:before="100" w:beforeAutospacing="1" w:after="100" w:afterAutospacing="1" w:line="276" w:lineRule="auto"/>
              <w:contextualSpacing/>
              <w:jc w:val="both"/>
              <w:rPr>
                <w:rFonts w:ascii="Times New Roman" w:hAnsi="Times New Roman" w:cs="Times New Roman"/>
                <w:sz w:val="24"/>
                <w:szCs w:val="24"/>
              </w:rPr>
            </w:pPr>
          </w:p>
          <w:p w:rsidR="00F4369D" w:rsidRPr="00BD35DF" w:rsidRDefault="00F4369D" w:rsidP="00BD35DF">
            <w:pPr>
              <w:spacing w:before="100" w:beforeAutospacing="1" w:after="100" w:afterAutospacing="1" w:line="276" w:lineRule="auto"/>
              <w:contextualSpacing/>
              <w:jc w:val="both"/>
              <w:rPr>
                <w:rFonts w:ascii="Times New Roman" w:hAnsi="Times New Roman" w:cs="Times New Roman"/>
                <w:sz w:val="24"/>
                <w:szCs w:val="24"/>
              </w:rPr>
            </w:pP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1.</w:t>
            </w:r>
            <w:r w:rsidRPr="00BD35DF">
              <w:rPr>
                <w:rFonts w:ascii="Times New Roman" w:hAnsi="Times New Roman" w:cs="Times New Roman"/>
                <w:sz w:val="24"/>
                <w:szCs w:val="24"/>
              </w:rPr>
              <w:tab/>
              <w:t>С цел съответствие между т. 9.6 от раздел II „Критерии за допустимост, критерии за оценка, ангажименти и други задължения на бенефициентите“ от Условията за изпълнение и чл. 8, ал. 3, т. 6 от административния договор, както и прилагане на единен подход с процедура чрез подбор № BG06RDNP001-4.015 по подмярка 4.2. „Инвестиции в преработка/маркетинг на селскостопански продукти“, предлагаме текстът в административния договор да бъде заменен със следния:</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ab/>
              <w:t>„Бенефициентът не изпълни задължението си да поддържа съответствие с критериите за оценка, по които проектното му предложение е било оценено, с изключение на критерии 2.3, 2.4 и 2.5, за периода от датата на сключване на този договор (ако това е приложимо) до изтичане на периода по чл. 6, ако броят точки, съответстващ на критериите за подбор, съгласно Приложение № 3 към договора, на които проектът на Бенефициента отговаря, е по-малък от 15 или по-малък от минималния брой на точките, присъдени на проектните предложения, за които е бил наличен бюджет, определен за приема по подмярката, в рамките на който е било подадено и проектното предложение на Бенефициента“;</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2.</w:t>
            </w:r>
            <w:r w:rsidRPr="00BD35DF">
              <w:rPr>
                <w:rFonts w:ascii="Times New Roman" w:hAnsi="Times New Roman" w:cs="Times New Roman"/>
                <w:sz w:val="24"/>
                <w:szCs w:val="24"/>
              </w:rPr>
              <w:tab/>
              <w:t xml:space="preserve">Предлагаме на първа страница в двата административни договора, за „срок на изпълнение“ да не се въвеждат конкретни дати, а да бъде добавен текста „съгласно чл.5, ал. 1“, тъй като е предвидено административните договори да бъдат сключвани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 xml:space="preserve"> и не е възможно да се добави дата след подписването му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 xml:space="preserve"> от страна на </w:t>
            </w:r>
            <w:proofErr w:type="spellStart"/>
            <w:r w:rsidRPr="00BD35DF">
              <w:rPr>
                <w:rFonts w:ascii="Times New Roman" w:hAnsi="Times New Roman" w:cs="Times New Roman"/>
                <w:sz w:val="24"/>
                <w:szCs w:val="24"/>
              </w:rPr>
              <w:t>ДФЗ-РА</w:t>
            </w:r>
            <w:proofErr w:type="spellEnd"/>
            <w:r w:rsidRPr="00BD35DF">
              <w:rPr>
                <w:rFonts w:ascii="Times New Roman" w:hAnsi="Times New Roman" w:cs="Times New Roman"/>
                <w:sz w:val="24"/>
                <w:szCs w:val="24"/>
              </w:rPr>
              <w:t xml:space="preserve"> във формат “</w:t>
            </w:r>
            <w:proofErr w:type="spellStart"/>
            <w:r w:rsidRPr="00BD35DF">
              <w:rPr>
                <w:rFonts w:ascii="Times New Roman" w:hAnsi="Times New Roman" w:cs="Times New Roman"/>
                <w:sz w:val="24"/>
                <w:szCs w:val="24"/>
              </w:rPr>
              <w:t>pdf</w:t>
            </w:r>
            <w:proofErr w:type="spellEnd"/>
            <w:r w:rsidRPr="00BD35DF">
              <w:rPr>
                <w:rFonts w:ascii="Times New Roman" w:hAnsi="Times New Roman" w:cs="Times New Roman"/>
                <w:sz w:val="24"/>
                <w:szCs w:val="24"/>
              </w:rPr>
              <w:t>” ;</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3.</w:t>
            </w:r>
            <w:r w:rsidRPr="00BD35DF">
              <w:rPr>
                <w:rFonts w:ascii="Times New Roman" w:hAnsi="Times New Roman" w:cs="Times New Roman"/>
                <w:sz w:val="24"/>
                <w:szCs w:val="24"/>
              </w:rPr>
              <w:tab/>
              <w:t xml:space="preserve">Предлагаме чл. 7, ал. 3 в двата административни </w:t>
            </w:r>
            <w:r w:rsidRPr="00BD35DF">
              <w:rPr>
                <w:rFonts w:ascii="Times New Roman" w:hAnsi="Times New Roman" w:cs="Times New Roman"/>
                <w:sz w:val="24"/>
                <w:szCs w:val="24"/>
              </w:rPr>
              <w:lastRenderedPageBreak/>
              <w:t xml:space="preserve">договора, да се допълни с текста с: „…и съгласно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 „, с цел съответствие с т. 8, буква „В“ от раздел </w:t>
            </w:r>
            <w:proofErr w:type="spellStart"/>
            <w:r w:rsidRPr="00BD35DF">
              <w:rPr>
                <w:rFonts w:ascii="Times New Roman" w:hAnsi="Times New Roman" w:cs="Times New Roman"/>
                <w:sz w:val="24"/>
                <w:szCs w:val="24"/>
              </w:rPr>
              <w:t>IVот</w:t>
            </w:r>
            <w:proofErr w:type="spellEnd"/>
            <w:r w:rsidRPr="00BD35DF">
              <w:rPr>
                <w:rFonts w:ascii="Times New Roman" w:hAnsi="Times New Roman" w:cs="Times New Roman"/>
                <w:sz w:val="24"/>
                <w:szCs w:val="24"/>
              </w:rPr>
              <w:t xml:space="preserve"> условията за изпълнение;</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4.</w:t>
            </w:r>
            <w:r w:rsidRPr="00BD35DF">
              <w:rPr>
                <w:rFonts w:ascii="Times New Roman" w:hAnsi="Times New Roman" w:cs="Times New Roman"/>
                <w:sz w:val="24"/>
                <w:szCs w:val="24"/>
              </w:rPr>
              <w:tab/>
              <w:t>Предлагаме в чл. 24:</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4.1.</w:t>
            </w:r>
            <w:r w:rsidRPr="00BD35DF">
              <w:rPr>
                <w:rFonts w:ascii="Times New Roman" w:hAnsi="Times New Roman" w:cs="Times New Roman"/>
                <w:sz w:val="24"/>
                <w:szCs w:val="24"/>
              </w:rPr>
              <w:tab/>
              <w:t xml:space="preserve"> т. 1 Приложение № 1 в двата административни договора, да се промени, както следва: „Формуляр за кандидатстване и приложените към него документи  в </w:t>
            </w:r>
            <w:proofErr w:type="spellStart"/>
            <w:r w:rsidRPr="00BD35DF">
              <w:rPr>
                <w:rFonts w:ascii="Times New Roman" w:hAnsi="Times New Roman" w:cs="Times New Roman"/>
                <w:sz w:val="24"/>
                <w:szCs w:val="24"/>
              </w:rPr>
              <w:t>ИСУН</w:t>
            </w:r>
            <w:proofErr w:type="spellEnd"/>
            <w:r w:rsidRPr="00BD35DF">
              <w:rPr>
                <w:rFonts w:ascii="Times New Roman" w:hAnsi="Times New Roman" w:cs="Times New Roman"/>
                <w:sz w:val="24"/>
                <w:szCs w:val="24"/>
              </w:rPr>
              <w:t xml:space="preserve">, достъпни на електронната страница на </w:t>
            </w:r>
            <w:proofErr w:type="spellStart"/>
            <w:r w:rsidRPr="00BD35DF">
              <w:rPr>
                <w:rFonts w:ascii="Times New Roman" w:hAnsi="Times New Roman" w:cs="Times New Roman"/>
                <w:sz w:val="24"/>
                <w:szCs w:val="24"/>
              </w:rPr>
              <w:t>ИСУН</w:t>
            </w:r>
            <w:proofErr w:type="spellEnd"/>
            <w:r w:rsidRPr="00BD35DF">
              <w:rPr>
                <w:rFonts w:ascii="Times New Roman" w:hAnsi="Times New Roman" w:cs="Times New Roman"/>
                <w:sz w:val="24"/>
                <w:szCs w:val="24"/>
              </w:rPr>
              <w:t>“;</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4.2</w:t>
            </w:r>
            <w:r w:rsidRPr="00BD35DF">
              <w:rPr>
                <w:rFonts w:ascii="Times New Roman" w:hAnsi="Times New Roman" w:cs="Times New Roman"/>
                <w:sz w:val="24"/>
                <w:szCs w:val="24"/>
              </w:rPr>
              <w:t>.</w:t>
            </w:r>
            <w:r w:rsidRPr="00BD35DF">
              <w:rPr>
                <w:rFonts w:ascii="Times New Roman" w:hAnsi="Times New Roman" w:cs="Times New Roman"/>
                <w:sz w:val="24"/>
                <w:szCs w:val="24"/>
              </w:rPr>
              <w:tab/>
              <w:t xml:space="preserve"> т. 5 Приложение № 5 в двата административни договора, да се промени, както следва: „Условия за изпълнение към финансираните по процедурата административни договори за предоставяне на </w:t>
            </w:r>
            <w:proofErr w:type="spellStart"/>
            <w:r w:rsidRPr="00BD35DF">
              <w:rPr>
                <w:rFonts w:ascii="Times New Roman" w:hAnsi="Times New Roman" w:cs="Times New Roman"/>
                <w:sz w:val="24"/>
                <w:szCs w:val="24"/>
              </w:rPr>
              <w:t>БФП</w:t>
            </w:r>
            <w:proofErr w:type="spellEnd"/>
            <w:r w:rsidRPr="00BD35DF">
              <w:rPr>
                <w:rFonts w:ascii="Times New Roman" w:hAnsi="Times New Roman" w:cs="Times New Roman"/>
                <w:sz w:val="24"/>
                <w:szCs w:val="24"/>
              </w:rPr>
              <w:t xml:space="preserve">, достъпни на електронната страница на </w:t>
            </w:r>
            <w:proofErr w:type="spellStart"/>
            <w:r w:rsidRPr="00BD35DF">
              <w:rPr>
                <w:rFonts w:ascii="Times New Roman" w:hAnsi="Times New Roman" w:cs="Times New Roman"/>
                <w:sz w:val="24"/>
                <w:szCs w:val="24"/>
              </w:rPr>
              <w:t>ИСУН</w:t>
            </w:r>
            <w:proofErr w:type="spellEnd"/>
            <w:r w:rsidRPr="00BD35DF">
              <w:rPr>
                <w:rFonts w:ascii="Times New Roman" w:hAnsi="Times New Roman" w:cs="Times New Roman"/>
                <w:sz w:val="24"/>
                <w:szCs w:val="24"/>
              </w:rPr>
              <w:t xml:space="preserve">, раздел „Приключили и прекратени процедури за </w:t>
            </w:r>
            <w:proofErr w:type="spellStart"/>
            <w:r w:rsidRPr="00BD35DF">
              <w:rPr>
                <w:rFonts w:ascii="Times New Roman" w:hAnsi="Times New Roman" w:cs="Times New Roman"/>
                <w:sz w:val="24"/>
                <w:szCs w:val="24"/>
              </w:rPr>
              <w:t>БФП</w:t>
            </w:r>
            <w:proofErr w:type="spellEnd"/>
            <w:r w:rsidRPr="00BD35DF">
              <w:rPr>
                <w:rFonts w:ascii="Times New Roman" w:hAnsi="Times New Roman" w:cs="Times New Roman"/>
                <w:sz w:val="24"/>
                <w:szCs w:val="24"/>
              </w:rPr>
              <w:t xml:space="preserve">“ или да отпадне текстът  „на електронен носител“ предвид, че административният договор ще се подписва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 xml:space="preserve"> и ще се прилага в </w:t>
            </w:r>
            <w:proofErr w:type="spellStart"/>
            <w:r w:rsidRPr="00BD35DF">
              <w:rPr>
                <w:rFonts w:ascii="Times New Roman" w:hAnsi="Times New Roman" w:cs="Times New Roman"/>
                <w:sz w:val="24"/>
                <w:szCs w:val="24"/>
              </w:rPr>
              <w:t>ИСУН</w:t>
            </w:r>
            <w:proofErr w:type="spellEnd"/>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4.3.</w:t>
            </w:r>
            <w:r w:rsidRPr="00BD35DF">
              <w:rPr>
                <w:rFonts w:ascii="Times New Roman" w:hAnsi="Times New Roman" w:cs="Times New Roman"/>
                <w:sz w:val="24"/>
                <w:szCs w:val="24"/>
              </w:rPr>
              <w:tab/>
              <w:t xml:space="preserve">  т. 8 Приложение № 8 в административния договор за възложители по ЗОП, съответно т. 7 Приложение № 7 от административния договор за невъзложители, да се промени, както следва : „Единен наръчник на бенефициента за прилагане на правилата за информация и комуникация 2014-2020, достъпен на електронната страница на </w:t>
            </w:r>
            <w:proofErr w:type="spellStart"/>
            <w:r w:rsidRPr="00BD35DF">
              <w:rPr>
                <w:rFonts w:ascii="Times New Roman" w:hAnsi="Times New Roman" w:cs="Times New Roman"/>
                <w:sz w:val="24"/>
                <w:szCs w:val="24"/>
              </w:rPr>
              <w:t>ДФЗ</w:t>
            </w:r>
            <w:proofErr w:type="spellEnd"/>
            <w:r w:rsidRPr="00BD35DF">
              <w:rPr>
                <w:rFonts w:ascii="Times New Roman" w:hAnsi="Times New Roman" w:cs="Times New Roman"/>
                <w:sz w:val="24"/>
                <w:szCs w:val="24"/>
              </w:rPr>
              <w:t xml:space="preserve">, Програма за развитие на селските райони 2014-2020, „Публичност по </w:t>
            </w:r>
            <w:proofErr w:type="spellStart"/>
            <w:r w:rsidRPr="00BD35DF">
              <w:rPr>
                <w:rFonts w:ascii="Times New Roman" w:hAnsi="Times New Roman" w:cs="Times New Roman"/>
                <w:sz w:val="24"/>
                <w:szCs w:val="24"/>
              </w:rPr>
              <w:t>подмерките</w:t>
            </w:r>
            <w:proofErr w:type="spellEnd"/>
            <w:r w:rsidRPr="00BD35DF">
              <w:rPr>
                <w:rFonts w:ascii="Times New Roman" w:hAnsi="Times New Roman" w:cs="Times New Roman"/>
                <w:sz w:val="24"/>
                <w:szCs w:val="24"/>
              </w:rPr>
              <w:t xml:space="preserve"> от </w:t>
            </w:r>
            <w:proofErr w:type="spellStart"/>
            <w:r w:rsidRPr="00BD35DF">
              <w:rPr>
                <w:rFonts w:ascii="Times New Roman" w:hAnsi="Times New Roman" w:cs="Times New Roman"/>
                <w:sz w:val="24"/>
                <w:szCs w:val="24"/>
              </w:rPr>
              <w:t>ПРСР</w:t>
            </w:r>
            <w:proofErr w:type="spellEnd"/>
            <w:r w:rsidRPr="00BD35DF">
              <w:rPr>
                <w:rFonts w:ascii="Times New Roman" w:hAnsi="Times New Roman" w:cs="Times New Roman"/>
                <w:sz w:val="24"/>
                <w:szCs w:val="24"/>
              </w:rPr>
              <w:t xml:space="preserve"> 2014-2020“ </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5.</w:t>
            </w:r>
            <w:r w:rsidRPr="00BD35DF">
              <w:rPr>
                <w:rFonts w:ascii="Times New Roman" w:hAnsi="Times New Roman" w:cs="Times New Roman"/>
                <w:sz w:val="24"/>
                <w:szCs w:val="24"/>
              </w:rPr>
              <w:tab/>
              <w:t xml:space="preserve">Предлагаме в двата административни договора текстът „Настоящият договор влиза в сила от датата на подписването </w:t>
            </w:r>
            <w:r w:rsidRPr="00BD35DF">
              <w:rPr>
                <w:rFonts w:ascii="Times New Roman" w:hAnsi="Times New Roman" w:cs="Times New Roman"/>
                <w:sz w:val="24"/>
                <w:szCs w:val="24"/>
              </w:rPr>
              <w:lastRenderedPageBreak/>
              <w:t xml:space="preserve">му и е подписан в два еднообразни екземпляра на български език,  по един за всяка от страните.“ Да се промени, както следва „Договорът се счита за сключен от датата на подписването му от страна на Държавен фонд „Земеделие“.“, тъй като е предвидено договорът да се подписва с </w:t>
            </w:r>
            <w:proofErr w:type="spellStart"/>
            <w:r w:rsidRPr="00BD35DF">
              <w:rPr>
                <w:rFonts w:ascii="Times New Roman" w:hAnsi="Times New Roman" w:cs="Times New Roman"/>
                <w:sz w:val="24"/>
                <w:szCs w:val="24"/>
              </w:rPr>
              <w:t>КЕП</w:t>
            </w:r>
            <w:proofErr w:type="spellEnd"/>
            <w:r w:rsidRPr="00BD35DF">
              <w:rPr>
                <w:rFonts w:ascii="Times New Roman" w:hAnsi="Times New Roman" w:cs="Times New Roman"/>
                <w:sz w:val="24"/>
                <w:szCs w:val="24"/>
              </w:rPr>
              <w:t xml:space="preserve"> и същият не се е сключва повече от един екземпляр;</w:t>
            </w:r>
          </w:p>
          <w:p w:rsidR="006A4FFB" w:rsidRPr="00BD35DF" w:rsidRDefault="006A4FFB" w:rsidP="00BD35DF">
            <w:pPr>
              <w:spacing w:before="100" w:beforeAutospacing="1" w:after="100" w:afterAutospacing="1" w:line="276" w:lineRule="auto"/>
              <w:contextualSpacing/>
              <w:jc w:val="both"/>
              <w:rPr>
                <w:rFonts w:ascii="Times New Roman" w:hAnsi="Times New Roman" w:cs="Times New Roman"/>
                <w:sz w:val="24"/>
                <w:szCs w:val="24"/>
              </w:rPr>
            </w:pPr>
            <w:r w:rsidRPr="00BD35DF">
              <w:rPr>
                <w:rFonts w:ascii="Times New Roman" w:hAnsi="Times New Roman" w:cs="Times New Roman"/>
                <w:b/>
                <w:sz w:val="24"/>
                <w:szCs w:val="24"/>
              </w:rPr>
              <w:t>6.</w:t>
            </w:r>
            <w:r w:rsidRPr="00BD35DF">
              <w:rPr>
                <w:rFonts w:ascii="Times New Roman" w:hAnsi="Times New Roman" w:cs="Times New Roman"/>
                <w:sz w:val="24"/>
                <w:szCs w:val="24"/>
              </w:rPr>
              <w:tab/>
              <w:t>Предлагаме в двата административни договора изцяло да отпадне текстът „С подписването на настоящия договор Бенефициентът потвърждава, че е запознат със съдържанието на договора и неговите приложения и с Условията за изпълнение и ги приема“, тъй като, подписвайки предложения административен договор, се предполага, че кандидатът се е запознал със съдържанието му и е съгласен със заложените в него условия.</w:t>
            </w:r>
          </w:p>
        </w:tc>
        <w:tc>
          <w:tcPr>
            <w:tcW w:w="4394" w:type="dxa"/>
            <w:shd w:val="clear" w:color="auto" w:fill="auto"/>
          </w:tcPr>
          <w:p w:rsidR="006A4FFB" w:rsidRPr="00BD35DF" w:rsidRDefault="007E4825"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lastRenderedPageBreak/>
              <w:t>Коментари и предложения във връзка с проекта на Условията за кандидатстване:</w:t>
            </w: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1. </w:t>
            </w:r>
            <w:r w:rsidRPr="00BD35DF">
              <w:rPr>
                <w:rFonts w:ascii="Times New Roman" w:hAnsi="Times New Roman" w:cs="Times New Roman"/>
                <w:b/>
                <w:sz w:val="24"/>
                <w:szCs w:val="24"/>
              </w:rPr>
              <w:t>Приема се</w:t>
            </w:r>
            <w:r w:rsidRPr="00BD35DF">
              <w:rPr>
                <w:rFonts w:ascii="Times New Roman" w:hAnsi="Times New Roman" w:cs="Times New Roman"/>
                <w:sz w:val="24"/>
                <w:szCs w:val="24"/>
              </w:rPr>
              <w:t>.</w:t>
            </w: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r w:rsidRPr="008259C8">
              <w:rPr>
                <w:rFonts w:ascii="Times New Roman" w:hAnsi="Times New Roman" w:cs="Times New Roman"/>
                <w:sz w:val="24"/>
                <w:szCs w:val="24"/>
              </w:rPr>
              <w:t xml:space="preserve">2. </w:t>
            </w:r>
            <w:r w:rsidR="00A502D9" w:rsidRPr="00A502D9">
              <w:rPr>
                <w:rFonts w:ascii="Times New Roman" w:hAnsi="Times New Roman" w:cs="Times New Roman"/>
                <w:b/>
                <w:sz w:val="24"/>
                <w:szCs w:val="24"/>
              </w:rPr>
              <w:t>Приема се</w:t>
            </w: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p>
          <w:p w:rsidR="00F23F49" w:rsidRPr="00BD35DF" w:rsidRDefault="00F23F49" w:rsidP="00BD35DF">
            <w:pPr>
              <w:spacing w:line="276" w:lineRule="auto"/>
              <w:jc w:val="both"/>
              <w:rPr>
                <w:rFonts w:ascii="Times New Roman" w:hAnsi="Times New Roman" w:cs="Times New Roman"/>
                <w:sz w:val="24"/>
                <w:szCs w:val="24"/>
              </w:rPr>
            </w:pPr>
            <w:r w:rsidRPr="00A502D9">
              <w:rPr>
                <w:rFonts w:ascii="Times New Roman" w:hAnsi="Times New Roman" w:cs="Times New Roman"/>
                <w:sz w:val="24"/>
                <w:szCs w:val="24"/>
              </w:rPr>
              <w:t>3.</w:t>
            </w:r>
            <w:r w:rsidR="00A502D9" w:rsidRPr="00A502D9">
              <w:rPr>
                <w:rFonts w:ascii="Times New Roman" w:hAnsi="Times New Roman" w:cs="Times New Roman"/>
                <w:b/>
                <w:sz w:val="24"/>
                <w:szCs w:val="24"/>
              </w:rPr>
              <w:t xml:space="preserve"> Приема се</w:t>
            </w: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4. </w:t>
            </w:r>
            <w:r w:rsidRPr="00BD35DF">
              <w:rPr>
                <w:rFonts w:ascii="Times New Roman" w:hAnsi="Times New Roman" w:cs="Times New Roman"/>
                <w:b/>
                <w:sz w:val="24"/>
                <w:szCs w:val="24"/>
              </w:rPr>
              <w:t>Приема се.</w:t>
            </w: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A60C4C" w:rsidRPr="00BD35DF" w:rsidRDefault="005C68B9"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5. </w:t>
            </w:r>
            <w:r w:rsidRPr="00BD35DF">
              <w:rPr>
                <w:rFonts w:ascii="Times New Roman" w:hAnsi="Times New Roman" w:cs="Times New Roman"/>
                <w:b/>
                <w:sz w:val="24"/>
                <w:szCs w:val="24"/>
              </w:rPr>
              <w:t>Не се приема.</w:t>
            </w:r>
            <w:r w:rsidRPr="00BD35DF">
              <w:rPr>
                <w:rFonts w:ascii="Times New Roman" w:hAnsi="Times New Roman" w:cs="Times New Roman"/>
                <w:sz w:val="24"/>
                <w:szCs w:val="24"/>
              </w:rPr>
              <w:t xml:space="preserve"> </w:t>
            </w:r>
          </w:p>
          <w:p w:rsidR="005C68B9" w:rsidRPr="00BD35DF" w:rsidRDefault="005C68B9"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В съответствие с т. 8 от раздел 23 на </w:t>
            </w:r>
            <w:proofErr w:type="spellStart"/>
            <w:r w:rsidRPr="00BD35DF">
              <w:rPr>
                <w:rFonts w:ascii="Times New Roman" w:hAnsi="Times New Roman" w:cs="Times New Roman"/>
                <w:sz w:val="24"/>
                <w:szCs w:val="24"/>
              </w:rPr>
              <w:t>УК</w:t>
            </w:r>
            <w:proofErr w:type="spellEnd"/>
            <w:r w:rsidRPr="00BD35DF">
              <w:rPr>
                <w:rFonts w:ascii="Times New Roman" w:hAnsi="Times New Roman" w:cs="Times New Roman"/>
                <w:sz w:val="24"/>
                <w:szCs w:val="24"/>
              </w:rPr>
              <w:t xml:space="preserve">, оценителната комисия може да изиска служебна справка за Уникален идентификационен номер при регистрацията на земеделския стопанин по реда на Наредба № 3 от 1999 г. (УИН). В допълнение в Приложение № 2 от </w:t>
            </w:r>
            <w:proofErr w:type="spellStart"/>
            <w:r w:rsidRPr="00BD35DF">
              <w:rPr>
                <w:rFonts w:ascii="Times New Roman" w:hAnsi="Times New Roman" w:cs="Times New Roman"/>
                <w:sz w:val="24"/>
                <w:szCs w:val="24"/>
              </w:rPr>
              <w:t>УК</w:t>
            </w:r>
            <w:proofErr w:type="spellEnd"/>
            <w:r w:rsidRPr="00BD35DF">
              <w:rPr>
                <w:rFonts w:ascii="Times New Roman" w:hAnsi="Times New Roman" w:cs="Times New Roman"/>
                <w:sz w:val="24"/>
                <w:szCs w:val="24"/>
              </w:rPr>
              <w:t>, кандидатите, за които е приложимо попълват УИН.</w:t>
            </w: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p>
          <w:p w:rsidR="005C68B9" w:rsidRPr="00BD35DF" w:rsidRDefault="005C68B9"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6. </w:t>
            </w:r>
            <w:r w:rsidRPr="00BD35DF">
              <w:rPr>
                <w:rFonts w:ascii="Times New Roman" w:hAnsi="Times New Roman" w:cs="Times New Roman"/>
                <w:b/>
                <w:sz w:val="24"/>
                <w:szCs w:val="24"/>
              </w:rPr>
              <w:t>Не се приема</w:t>
            </w:r>
            <w:r w:rsidRPr="00BD35DF">
              <w:rPr>
                <w:rFonts w:ascii="Times New Roman" w:hAnsi="Times New Roman" w:cs="Times New Roman"/>
                <w:sz w:val="24"/>
                <w:szCs w:val="24"/>
              </w:rPr>
              <w:t xml:space="preserve">. </w:t>
            </w:r>
            <w:r w:rsidR="005B45EC" w:rsidRPr="00BD35DF">
              <w:rPr>
                <w:rFonts w:ascii="Times New Roman" w:hAnsi="Times New Roman" w:cs="Times New Roman"/>
                <w:sz w:val="24"/>
                <w:szCs w:val="24"/>
              </w:rPr>
              <w:t>Земеделската дейност може да се извършва от физическото лице, а преработвателната дейност от ЕООД.</w:t>
            </w:r>
          </w:p>
          <w:p w:rsidR="00316A32" w:rsidRPr="00BD35DF" w:rsidRDefault="00316A32"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7. </w:t>
            </w:r>
            <w:r w:rsidRPr="00BD35DF">
              <w:rPr>
                <w:rFonts w:ascii="Times New Roman" w:hAnsi="Times New Roman" w:cs="Times New Roman"/>
                <w:b/>
                <w:sz w:val="24"/>
                <w:szCs w:val="24"/>
              </w:rPr>
              <w:t>Не се приема</w:t>
            </w:r>
            <w:r w:rsidR="005B45EC" w:rsidRPr="00BD35DF">
              <w:rPr>
                <w:rFonts w:ascii="Times New Roman" w:hAnsi="Times New Roman" w:cs="Times New Roman"/>
                <w:sz w:val="24"/>
                <w:szCs w:val="24"/>
              </w:rPr>
              <w:t>. Земеделската дейност може да се извършва от ЕТ, а преработвателната дейност от ЕООД</w:t>
            </w:r>
          </w:p>
          <w:p w:rsidR="005C68B9" w:rsidRPr="00BD35DF" w:rsidRDefault="005C68B9" w:rsidP="00BD35DF">
            <w:pPr>
              <w:spacing w:line="276" w:lineRule="auto"/>
              <w:jc w:val="both"/>
              <w:rPr>
                <w:rFonts w:ascii="Times New Roman" w:hAnsi="Times New Roman" w:cs="Times New Roman"/>
                <w:sz w:val="24"/>
                <w:szCs w:val="24"/>
              </w:rPr>
            </w:pPr>
          </w:p>
          <w:p w:rsidR="005B45EC" w:rsidRPr="00BD35DF" w:rsidRDefault="005B45EC"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8. </w:t>
            </w:r>
            <w:r w:rsidR="00DE5A29">
              <w:rPr>
                <w:rFonts w:ascii="Times New Roman" w:hAnsi="Times New Roman" w:cs="Times New Roman"/>
                <w:b/>
                <w:sz w:val="24"/>
                <w:szCs w:val="24"/>
              </w:rPr>
              <w:t>П</w:t>
            </w:r>
            <w:r w:rsidRPr="00BD35DF">
              <w:rPr>
                <w:rFonts w:ascii="Times New Roman" w:hAnsi="Times New Roman" w:cs="Times New Roman"/>
                <w:b/>
                <w:sz w:val="24"/>
                <w:szCs w:val="24"/>
              </w:rPr>
              <w:t>риема</w:t>
            </w:r>
            <w:r w:rsidR="00DE5A29">
              <w:rPr>
                <w:rFonts w:ascii="Times New Roman" w:hAnsi="Times New Roman" w:cs="Times New Roman"/>
                <w:b/>
                <w:sz w:val="24"/>
                <w:szCs w:val="24"/>
              </w:rPr>
              <w:t xml:space="preserve"> се</w:t>
            </w:r>
            <w:r w:rsidRPr="00BD35DF">
              <w:rPr>
                <w:rFonts w:ascii="Times New Roman" w:hAnsi="Times New Roman" w:cs="Times New Roman"/>
                <w:sz w:val="24"/>
                <w:szCs w:val="24"/>
              </w:rPr>
              <w:t xml:space="preserve">. </w:t>
            </w:r>
          </w:p>
          <w:p w:rsidR="005B45EC" w:rsidRPr="00BD35DF" w:rsidRDefault="005B45EC"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9. </w:t>
            </w:r>
            <w:r w:rsidRPr="00BD35DF">
              <w:rPr>
                <w:rFonts w:ascii="Times New Roman" w:hAnsi="Times New Roman" w:cs="Times New Roman"/>
                <w:b/>
                <w:sz w:val="24"/>
                <w:szCs w:val="24"/>
              </w:rPr>
              <w:t>Приема се</w:t>
            </w:r>
            <w:r w:rsidRPr="00BD35DF">
              <w:rPr>
                <w:rFonts w:ascii="Times New Roman" w:hAnsi="Times New Roman" w:cs="Times New Roman"/>
                <w:sz w:val="24"/>
                <w:szCs w:val="24"/>
              </w:rPr>
              <w:t>.</w:t>
            </w:r>
          </w:p>
          <w:p w:rsidR="005C68B9" w:rsidRPr="00BD35DF" w:rsidRDefault="005C68B9" w:rsidP="00BD35DF">
            <w:pPr>
              <w:spacing w:line="276" w:lineRule="auto"/>
              <w:jc w:val="both"/>
              <w:rPr>
                <w:rFonts w:ascii="Times New Roman" w:hAnsi="Times New Roman" w:cs="Times New Roman"/>
                <w:sz w:val="24"/>
                <w:szCs w:val="24"/>
              </w:rPr>
            </w:pPr>
          </w:p>
          <w:p w:rsidR="005B45EC" w:rsidRPr="00BD35DF" w:rsidRDefault="005B45EC" w:rsidP="00BD35DF">
            <w:pPr>
              <w:spacing w:line="276" w:lineRule="auto"/>
              <w:jc w:val="both"/>
              <w:rPr>
                <w:rFonts w:ascii="Times New Roman" w:hAnsi="Times New Roman" w:cs="Times New Roman"/>
                <w:sz w:val="24"/>
                <w:szCs w:val="24"/>
              </w:rPr>
            </w:pPr>
          </w:p>
          <w:p w:rsidR="005B45EC" w:rsidRPr="00BD35DF" w:rsidRDefault="005B45EC" w:rsidP="00BD35DF">
            <w:pPr>
              <w:spacing w:line="276" w:lineRule="auto"/>
              <w:jc w:val="both"/>
              <w:rPr>
                <w:rFonts w:ascii="Times New Roman" w:hAnsi="Times New Roman" w:cs="Times New Roman"/>
                <w:sz w:val="24"/>
                <w:szCs w:val="24"/>
              </w:rPr>
            </w:pPr>
          </w:p>
          <w:p w:rsidR="005B45EC" w:rsidRPr="00BD35DF" w:rsidRDefault="005B45EC" w:rsidP="00BD35DF">
            <w:pPr>
              <w:spacing w:line="276" w:lineRule="auto"/>
              <w:jc w:val="both"/>
              <w:rPr>
                <w:rFonts w:ascii="Times New Roman" w:hAnsi="Times New Roman" w:cs="Times New Roman"/>
                <w:sz w:val="24"/>
                <w:szCs w:val="24"/>
              </w:rPr>
            </w:pPr>
          </w:p>
          <w:p w:rsidR="005B45EC" w:rsidRPr="00BD35DF" w:rsidRDefault="005B45EC" w:rsidP="00BD35DF">
            <w:pPr>
              <w:spacing w:line="276" w:lineRule="auto"/>
              <w:jc w:val="both"/>
              <w:rPr>
                <w:rFonts w:ascii="Times New Roman" w:hAnsi="Times New Roman" w:cs="Times New Roman"/>
                <w:sz w:val="24"/>
                <w:szCs w:val="24"/>
              </w:rPr>
            </w:pPr>
          </w:p>
          <w:p w:rsidR="005B45EC" w:rsidRPr="00BD35DF" w:rsidRDefault="005B45EC" w:rsidP="00BD35DF">
            <w:pPr>
              <w:spacing w:line="276" w:lineRule="auto"/>
              <w:jc w:val="both"/>
              <w:rPr>
                <w:rFonts w:ascii="Times New Roman" w:hAnsi="Times New Roman" w:cs="Times New Roman"/>
                <w:sz w:val="24"/>
                <w:szCs w:val="24"/>
              </w:rPr>
            </w:pPr>
          </w:p>
          <w:p w:rsidR="005B45EC" w:rsidRPr="00BD35DF" w:rsidRDefault="005B45EC" w:rsidP="00BD35DF">
            <w:pPr>
              <w:spacing w:line="276" w:lineRule="auto"/>
              <w:jc w:val="both"/>
              <w:rPr>
                <w:rFonts w:ascii="Times New Roman" w:hAnsi="Times New Roman" w:cs="Times New Roman"/>
                <w:sz w:val="24"/>
                <w:szCs w:val="24"/>
              </w:rPr>
            </w:pPr>
          </w:p>
          <w:p w:rsidR="005B45EC" w:rsidRDefault="005B45EC" w:rsidP="00BD35DF">
            <w:pPr>
              <w:spacing w:line="276" w:lineRule="auto"/>
              <w:jc w:val="both"/>
              <w:rPr>
                <w:rFonts w:ascii="Times New Roman" w:hAnsi="Times New Roman" w:cs="Times New Roman"/>
                <w:sz w:val="24"/>
                <w:szCs w:val="24"/>
              </w:rPr>
            </w:pPr>
          </w:p>
          <w:p w:rsidR="00DE5A29" w:rsidRDefault="00DE5A29" w:rsidP="00BD35DF">
            <w:pPr>
              <w:spacing w:line="276" w:lineRule="auto"/>
              <w:jc w:val="both"/>
              <w:rPr>
                <w:rFonts w:ascii="Times New Roman" w:hAnsi="Times New Roman" w:cs="Times New Roman"/>
                <w:sz w:val="24"/>
                <w:szCs w:val="24"/>
              </w:rPr>
            </w:pPr>
          </w:p>
          <w:p w:rsidR="00DE5A29" w:rsidRDefault="00DE5A29" w:rsidP="00BD35DF">
            <w:pPr>
              <w:spacing w:line="276" w:lineRule="auto"/>
              <w:jc w:val="both"/>
              <w:rPr>
                <w:rFonts w:ascii="Times New Roman" w:hAnsi="Times New Roman" w:cs="Times New Roman"/>
                <w:sz w:val="24"/>
                <w:szCs w:val="24"/>
              </w:rPr>
            </w:pPr>
          </w:p>
          <w:p w:rsidR="00DE5A29" w:rsidRDefault="00DE5A29" w:rsidP="00BD35DF">
            <w:pPr>
              <w:spacing w:line="276" w:lineRule="auto"/>
              <w:jc w:val="both"/>
              <w:rPr>
                <w:rFonts w:ascii="Times New Roman" w:hAnsi="Times New Roman" w:cs="Times New Roman"/>
                <w:sz w:val="24"/>
                <w:szCs w:val="24"/>
              </w:rPr>
            </w:pPr>
          </w:p>
          <w:p w:rsidR="00DE5A29" w:rsidRDefault="00DE5A29" w:rsidP="00BD35DF">
            <w:pPr>
              <w:spacing w:line="276" w:lineRule="auto"/>
              <w:jc w:val="both"/>
              <w:rPr>
                <w:rFonts w:ascii="Times New Roman" w:hAnsi="Times New Roman" w:cs="Times New Roman"/>
                <w:sz w:val="24"/>
                <w:szCs w:val="24"/>
              </w:rPr>
            </w:pPr>
          </w:p>
          <w:p w:rsidR="00DE5A29" w:rsidRDefault="00DE5A29" w:rsidP="00BD35DF">
            <w:pPr>
              <w:spacing w:line="276" w:lineRule="auto"/>
              <w:jc w:val="both"/>
              <w:rPr>
                <w:rFonts w:ascii="Times New Roman" w:hAnsi="Times New Roman" w:cs="Times New Roman"/>
                <w:sz w:val="24"/>
                <w:szCs w:val="24"/>
              </w:rPr>
            </w:pPr>
          </w:p>
          <w:p w:rsidR="00DE5A29" w:rsidRDefault="00DE5A29" w:rsidP="00BD35DF">
            <w:pPr>
              <w:spacing w:line="276" w:lineRule="auto"/>
              <w:jc w:val="both"/>
              <w:rPr>
                <w:rFonts w:ascii="Times New Roman" w:hAnsi="Times New Roman" w:cs="Times New Roman"/>
                <w:sz w:val="24"/>
                <w:szCs w:val="24"/>
              </w:rPr>
            </w:pPr>
          </w:p>
          <w:p w:rsidR="00DE5A29" w:rsidRDefault="00DE5A29" w:rsidP="00BD35DF">
            <w:pPr>
              <w:spacing w:line="276" w:lineRule="auto"/>
              <w:jc w:val="both"/>
              <w:rPr>
                <w:rFonts w:ascii="Times New Roman" w:hAnsi="Times New Roman" w:cs="Times New Roman"/>
                <w:sz w:val="24"/>
                <w:szCs w:val="24"/>
              </w:rPr>
            </w:pPr>
          </w:p>
          <w:p w:rsidR="00DE5A29" w:rsidRDefault="00DE5A29" w:rsidP="00BD35DF">
            <w:pPr>
              <w:spacing w:line="276" w:lineRule="auto"/>
              <w:jc w:val="both"/>
              <w:rPr>
                <w:rFonts w:ascii="Times New Roman" w:hAnsi="Times New Roman" w:cs="Times New Roman"/>
                <w:sz w:val="24"/>
                <w:szCs w:val="24"/>
              </w:rPr>
            </w:pPr>
          </w:p>
          <w:p w:rsidR="00DE5A29" w:rsidRDefault="00DE5A29" w:rsidP="00BD35DF">
            <w:pPr>
              <w:spacing w:line="276" w:lineRule="auto"/>
              <w:jc w:val="both"/>
              <w:rPr>
                <w:rFonts w:ascii="Times New Roman" w:hAnsi="Times New Roman" w:cs="Times New Roman"/>
                <w:sz w:val="24"/>
                <w:szCs w:val="24"/>
              </w:rPr>
            </w:pPr>
          </w:p>
          <w:p w:rsidR="00DE5A29" w:rsidRDefault="00DE5A29" w:rsidP="00BD35DF">
            <w:pPr>
              <w:spacing w:line="276" w:lineRule="auto"/>
              <w:jc w:val="both"/>
              <w:rPr>
                <w:rFonts w:ascii="Times New Roman" w:hAnsi="Times New Roman" w:cs="Times New Roman"/>
                <w:sz w:val="24"/>
                <w:szCs w:val="24"/>
              </w:rPr>
            </w:pPr>
          </w:p>
          <w:p w:rsidR="005B45EC" w:rsidRPr="00BD35DF" w:rsidRDefault="005B45EC"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10. </w:t>
            </w:r>
            <w:r w:rsidRPr="00BD35DF">
              <w:rPr>
                <w:rFonts w:ascii="Times New Roman" w:hAnsi="Times New Roman" w:cs="Times New Roman"/>
                <w:b/>
                <w:sz w:val="24"/>
                <w:szCs w:val="24"/>
              </w:rPr>
              <w:t>Не се приема</w:t>
            </w:r>
            <w:r w:rsidRPr="00BD35DF">
              <w:rPr>
                <w:rFonts w:ascii="Times New Roman" w:hAnsi="Times New Roman" w:cs="Times New Roman"/>
                <w:sz w:val="24"/>
                <w:szCs w:val="24"/>
              </w:rPr>
              <w:t xml:space="preserve">. Производството на захар и/или сладкарски изделия, маслиново олио и тютюн са изключени от допустимите производствени сектори в т. 2 от раздел 13.1 на </w:t>
            </w:r>
            <w:proofErr w:type="spellStart"/>
            <w:r w:rsidRPr="00BD35DF">
              <w:rPr>
                <w:rFonts w:ascii="Times New Roman" w:hAnsi="Times New Roman" w:cs="Times New Roman"/>
                <w:sz w:val="24"/>
                <w:szCs w:val="24"/>
              </w:rPr>
              <w:t>УК</w:t>
            </w:r>
            <w:proofErr w:type="spellEnd"/>
            <w:r w:rsidRPr="00BD35DF">
              <w:rPr>
                <w:rFonts w:ascii="Times New Roman" w:hAnsi="Times New Roman" w:cs="Times New Roman"/>
                <w:sz w:val="24"/>
                <w:szCs w:val="24"/>
              </w:rPr>
              <w:t xml:space="preserve">. В допълнение в раздел 14.3 на </w:t>
            </w:r>
            <w:proofErr w:type="spellStart"/>
            <w:r w:rsidRPr="00BD35DF">
              <w:rPr>
                <w:rFonts w:ascii="Times New Roman" w:hAnsi="Times New Roman" w:cs="Times New Roman"/>
                <w:sz w:val="24"/>
                <w:szCs w:val="24"/>
              </w:rPr>
              <w:t>УК</w:t>
            </w:r>
            <w:proofErr w:type="spellEnd"/>
            <w:r w:rsidRPr="00BD35DF">
              <w:rPr>
                <w:rFonts w:ascii="Times New Roman" w:hAnsi="Times New Roman" w:cs="Times New Roman"/>
                <w:sz w:val="24"/>
                <w:szCs w:val="24"/>
              </w:rPr>
              <w:t xml:space="preserve"> е предвиден текст за забрана от финансиране на разходи, които са финансирани със средства от </w:t>
            </w:r>
            <w:proofErr w:type="spellStart"/>
            <w:r w:rsidRPr="00BD35DF">
              <w:rPr>
                <w:rFonts w:ascii="Times New Roman" w:hAnsi="Times New Roman" w:cs="Times New Roman"/>
                <w:sz w:val="24"/>
                <w:szCs w:val="24"/>
              </w:rPr>
              <w:t>ЕСИФ</w:t>
            </w:r>
            <w:proofErr w:type="spellEnd"/>
            <w:r w:rsidRPr="00BD35DF">
              <w:rPr>
                <w:rFonts w:ascii="Times New Roman" w:hAnsi="Times New Roman" w:cs="Times New Roman"/>
                <w:sz w:val="24"/>
                <w:szCs w:val="24"/>
              </w:rPr>
              <w:t xml:space="preserve"> или чрез други инструменти на Европейския съюз.</w:t>
            </w:r>
          </w:p>
          <w:p w:rsidR="005B45EC" w:rsidRPr="00BD35DF" w:rsidRDefault="001C73C1" w:rsidP="00BD35DF">
            <w:pPr>
              <w:spacing w:line="276" w:lineRule="auto"/>
              <w:jc w:val="both"/>
              <w:rPr>
                <w:rFonts w:ascii="Times New Roman" w:hAnsi="Times New Roman" w:cs="Times New Roman"/>
                <w:sz w:val="24"/>
                <w:szCs w:val="24"/>
              </w:rPr>
            </w:pPr>
            <w:r w:rsidRPr="00DE5A29">
              <w:rPr>
                <w:rFonts w:ascii="Times New Roman" w:hAnsi="Times New Roman" w:cs="Times New Roman"/>
                <w:sz w:val="24"/>
                <w:szCs w:val="24"/>
              </w:rPr>
              <w:t>11.</w:t>
            </w:r>
            <w:r w:rsidR="008E4D76" w:rsidRPr="00DE5A29">
              <w:rPr>
                <w:rFonts w:ascii="Times New Roman" w:hAnsi="Times New Roman" w:cs="Times New Roman"/>
                <w:sz w:val="24"/>
                <w:szCs w:val="24"/>
              </w:rPr>
              <w:t xml:space="preserve"> </w:t>
            </w:r>
            <w:r w:rsidR="008E4D76" w:rsidRPr="00DE5A29">
              <w:rPr>
                <w:rFonts w:ascii="Times New Roman" w:hAnsi="Times New Roman" w:cs="Times New Roman"/>
                <w:b/>
                <w:sz w:val="24"/>
                <w:szCs w:val="24"/>
              </w:rPr>
              <w:t>Не се приема</w:t>
            </w:r>
            <w:r w:rsidR="00144FFD" w:rsidRPr="00DE5A29">
              <w:rPr>
                <w:rFonts w:ascii="Times New Roman" w:hAnsi="Times New Roman" w:cs="Times New Roman"/>
                <w:sz w:val="24"/>
                <w:szCs w:val="24"/>
              </w:rPr>
              <w:t xml:space="preserve">. </w:t>
            </w:r>
          </w:p>
          <w:p w:rsidR="00144FFD" w:rsidRPr="00BD35DF" w:rsidRDefault="00144FFD"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Не се приема.  Условието е включено въз основа на указания от „Централно координационно звено“ към администрацията на Министерския съвет във връзка с необходимостта от прилагане на единен подход от управляващите органи по спазване на хоризонталните политики на Европейския съюз.</w:t>
            </w:r>
          </w:p>
          <w:p w:rsidR="005C68B9" w:rsidRPr="00BD35DF" w:rsidRDefault="005C68B9" w:rsidP="00BD35DF">
            <w:pPr>
              <w:spacing w:line="276" w:lineRule="auto"/>
              <w:jc w:val="both"/>
              <w:rPr>
                <w:rFonts w:ascii="Times New Roman" w:hAnsi="Times New Roman" w:cs="Times New Roman"/>
                <w:sz w:val="24"/>
                <w:szCs w:val="24"/>
              </w:rPr>
            </w:pPr>
          </w:p>
          <w:p w:rsidR="008E4D76" w:rsidRPr="00BD35DF" w:rsidRDefault="008E4D76"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II. Коментари и предложения във връзка с проекта на Условията за изпълнение:</w:t>
            </w:r>
          </w:p>
          <w:p w:rsidR="008E4D76" w:rsidRPr="00BD35DF" w:rsidRDefault="008E4D76" w:rsidP="00BD35DF">
            <w:pPr>
              <w:spacing w:line="276" w:lineRule="auto"/>
              <w:jc w:val="both"/>
              <w:rPr>
                <w:rFonts w:ascii="Times New Roman" w:hAnsi="Times New Roman" w:cs="Times New Roman"/>
                <w:sz w:val="24"/>
                <w:szCs w:val="24"/>
              </w:rPr>
            </w:pPr>
          </w:p>
          <w:p w:rsidR="008E4D76" w:rsidRPr="00BD35DF" w:rsidRDefault="008E4D76"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lastRenderedPageBreak/>
              <w:t>1.</w:t>
            </w:r>
            <w:r w:rsidR="00F4369D" w:rsidRPr="00BD35DF">
              <w:rPr>
                <w:rFonts w:ascii="Times New Roman" w:hAnsi="Times New Roman" w:cs="Times New Roman"/>
                <w:sz w:val="24"/>
                <w:szCs w:val="24"/>
              </w:rPr>
              <w:t xml:space="preserve"> </w:t>
            </w:r>
            <w:r w:rsidR="00F4369D" w:rsidRPr="00BD35DF">
              <w:rPr>
                <w:rFonts w:ascii="Times New Roman" w:hAnsi="Times New Roman" w:cs="Times New Roman"/>
                <w:b/>
                <w:sz w:val="24"/>
                <w:szCs w:val="24"/>
              </w:rPr>
              <w:t>Приема се</w:t>
            </w:r>
            <w:r w:rsidR="00F4369D" w:rsidRPr="00BD35DF">
              <w:rPr>
                <w:rFonts w:ascii="Times New Roman" w:hAnsi="Times New Roman" w:cs="Times New Roman"/>
                <w:sz w:val="24"/>
                <w:szCs w:val="24"/>
              </w:rPr>
              <w:t>.</w:t>
            </w: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2. </w:t>
            </w:r>
            <w:r w:rsidRPr="00BD35DF">
              <w:rPr>
                <w:rFonts w:ascii="Times New Roman" w:hAnsi="Times New Roman" w:cs="Times New Roman"/>
                <w:b/>
                <w:sz w:val="24"/>
                <w:szCs w:val="24"/>
              </w:rPr>
              <w:t>Приема се.</w:t>
            </w: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3. </w:t>
            </w:r>
            <w:r w:rsidRPr="00BD35DF">
              <w:rPr>
                <w:rFonts w:ascii="Times New Roman" w:hAnsi="Times New Roman" w:cs="Times New Roman"/>
                <w:b/>
                <w:sz w:val="24"/>
                <w:szCs w:val="24"/>
              </w:rPr>
              <w:t>Приема се.</w:t>
            </w:r>
          </w:p>
          <w:p w:rsidR="00F4369D" w:rsidRPr="00BD35DF" w:rsidRDefault="00F4369D" w:rsidP="00BD35DF">
            <w:pPr>
              <w:spacing w:line="276" w:lineRule="auto"/>
              <w:jc w:val="both"/>
              <w:rPr>
                <w:rFonts w:ascii="Times New Roman" w:hAnsi="Times New Roman" w:cs="Times New Roman"/>
                <w:sz w:val="24"/>
                <w:szCs w:val="24"/>
              </w:rPr>
            </w:pPr>
          </w:p>
          <w:p w:rsidR="00F4369D" w:rsidRDefault="00F4369D" w:rsidP="00BD35DF">
            <w:pPr>
              <w:spacing w:line="276" w:lineRule="auto"/>
              <w:jc w:val="both"/>
              <w:rPr>
                <w:rFonts w:ascii="Times New Roman" w:hAnsi="Times New Roman" w:cs="Times New Roman"/>
                <w:sz w:val="24"/>
                <w:szCs w:val="24"/>
              </w:rPr>
            </w:pPr>
          </w:p>
          <w:p w:rsidR="00F33AAE" w:rsidRDefault="00F33AAE" w:rsidP="00BD35DF">
            <w:pPr>
              <w:spacing w:line="276" w:lineRule="auto"/>
              <w:jc w:val="both"/>
              <w:rPr>
                <w:rFonts w:ascii="Times New Roman" w:hAnsi="Times New Roman" w:cs="Times New Roman"/>
                <w:sz w:val="24"/>
                <w:szCs w:val="24"/>
              </w:rPr>
            </w:pPr>
          </w:p>
          <w:p w:rsidR="00F33AAE" w:rsidRDefault="00F33AAE" w:rsidP="00BD35DF">
            <w:pPr>
              <w:spacing w:line="276" w:lineRule="auto"/>
              <w:jc w:val="both"/>
              <w:rPr>
                <w:rFonts w:ascii="Times New Roman" w:hAnsi="Times New Roman" w:cs="Times New Roman"/>
                <w:sz w:val="24"/>
                <w:szCs w:val="24"/>
              </w:rPr>
            </w:pPr>
          </w:p>
          <w:p w:rsidR="00F33AAE" w:rsidRDefault="00F33AAE" w:rsidP="00BD35DF">
            <w:pPr>
              <w:spacing w:line="276" w:lineRule="auto"/>
              <w:jc w:val="both"/>
              <w:rPr>
                <w:rFonts w:ascii="Times New Roman" w:hAnsi="Times New Roman" w:cs="Times New Roman"/>
                <w:sz w:val="24"/>
                <w:szCs w:val="24"/>
              </w:rPr>
            </w:pPr>
          </w:p>
          <w:p w:rsidR="00F33AAE" w:rsidRDefault="00F33AAE" w:rsidP="00BD35DF">
            <w:pPr>
              <w:spacing w:line="276" w:lineRule="auto"/>
              <w:jc w:val="both"/>
              <w:rPr>
                <w:rFonts w:ascii="Times New Roman" w:hAnsi="Times New Roman" w:cs="Times New Roman"/>
                <w:sz w:val="24"/>
                <w:szCs w:val="24"/>
              </w:rPr>
            </w:pPr>
          </w:p>
          <w:p w:rsidR="00F33AAE" w:rsidRPr="00BD35DF" w:rsidRDefault="00F33AAE"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III. Коментари и предложения във връзка с проекта на административния договор – възложители и невъзложители:</w:t>
            </w:r>
          </w:p>
          <w:p w:rsidR="00F4369D" w:rsidRPr="00BD35DF" w:rsidRDefault="00F4369D" w:rsidP="00BD35DF">
            <w:pPr>
              <w:spacing w:line="276" w:lineRule="auto"/>
              <w:jc w:val="both"/>
              <w:rPr>
                <w:rFonts w:ascii="Times New Roman" w:hAnsi="Times New Roman" w:cs="Times New Roman"/>
                <w:sz w:val="24"/>
                <w:szCs w:val="24"/>
              </w:rPr>
            </w:pPr>
          </w:p>
          <w:p w:rsidR="00F4369D" w:rsidRPr="00BD35DF" w:rsidRDefault="00A96E75"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1. </w:t>
            </w:r>
            <w:r w:rsidRPr="00BD35DF">
              <w:rPr>
                <w:rFonts w:ascii="Times New Roman" w:hAnsi="Times New Roman" w:cs="Times New Roman"/>
                <w:b/>
                <w:sz w:val="24"/>
                <w:szCs w:val="24"/>
              </w:rPr>
              <w:t>Приема се</w:t>
            </w: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96E75" w:rsidRDefault="00A96E75" w:rsidP="00BD35DF">
            <w:pPr>
              <w:spacing w:line="276" w:lineRule="auto"/>
              <w:jc w:val="both"/>
              <w:rPr>
                <w:rFonts w:ascii="Times New Roman" w:hAnsi="Times New Roman" w:cs="Times New Roman"/>
                <w:sz w:val="24"/>
                <w:szCs w:val="24"/>
              </w:rPr>
            </w:pPr>
          </w:p>
          <w:p w:rsidR="00F33AAE" w:rsidRDefault="00F33AAE" w:rsidP="00BD35DF">
            <w:pPr>
              <w:spacing w:line="276" w:lineRule="auto"/>
              <w:jc w:val="both"/>
              <w:rPr>
                <w:rFonts w:ascii="Times New Roman" w:hAnsi="Times New Roman" w:cs="Times New Roman"/>
                <w:sz w:val="24"/>
                <w:szCs w:val="24"/>
              </w:rPr>
            </w:pPr>
          </w:p>
          <w:p w:rsidR="00F33AAE" w:rsidRDefault="00F33AAE" w:rsidP="00BD35DF">
            <w:pPr>
              <w:spacing w:line="276" w:lineRule="auto"/>
              <w:jc w:val="both"/>
              <w:rPr>
                <w:rFonts w:ascii="Times New Roman" w:hAnsi="Times New Roman" w:cs="Times New Roman"/>
                <w:sz w:val="24"/>
                <w:szCs w:val="24"/>
              </w:rPr>
            </w:pPr>
          </w:p>
          <w:p w:rsidR="00F33AAE" w:rsidRPr="00BD35DF" w:rsidRDefault="00F33AAE" w:rsidP="00BD35DF">
            <w:pPr>
              <w:spacing w:line="276" w:lineRule="auto"/>
              <w:jc w:val="both"/>
              <w:rPr>
                <w:rFonts w:ascii="Times New Roman" w:hAnsi="Times New Roman" w:cs="Times New Roman"/>
                <w:sz w:val="24"/>
                <w:szCs w:val="24"/>
              </w:rPr>
            </w:pPr>
          </w:p>
          <w:p w:rsidR="00A96E75" w:rsidRPr="00BD35DF" w:rsidRDefault="00A96E75" w:rsidP="00BD35DF">
            <w:pPr>
              <w:spacing w:line="276" w:lineRule="auto"/>
              <w:jc w:val="both"/>
              <w:rPr>
                <w:rFonts w:ascii="Times New Roman" w:hAnsi="Times New Roman" w:cs="Times New Roman"/>
                <w:sz w:val="24"/>
                <w:szCs w:val="24"/>
              </w:rPr>
            </w:pPr>
          </w:p>
          <w:p w:rsidR="00A60C4C" w:rsidRPr="00BD35DF" w:rsidRDefault="00A96E75"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2. </w:t>
            </w:r>
            <w:r w:rsidRPr="00BD35DF">
              <w:rPr>
                <w:rFonts w:ascii="Times New Roman" w:hAnsi="Times New Roman" w:cs="Times New Roman"/>
                <w:b/>
                <w:sz w:val="24"/>
                <w:szCs w:val="24"/>
              </w:rPr>
              <w:t>Приема се частично.</w:t>
            </w:r>
            <w:r w:rsidRPr="00BD35DF">
              <w:rPr>
                <w:rFonts w:ascii="Times New Roman" w:hAnsi="Times New Roman" w:cs="Times New Roman"/>
                <w:sz w:val="24"/>
                <w:szCs w:val="24"/>
              </w:rPr>
              <w:t xml:space="preserve"> </w:t>
            </w:r>
          </w:p>
          <w:p w:rsidR="00A96E75" w:rsidRPr="00BD35DF" w:rsidRDefault="00A96E75"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Посочва</w:t>
            </w:r>
            <w:r w:rsidR="00C868DE" w:rsidRPr="00BD35DF">
              <w:rPr>
                <w:rFonts w:ascii="Times New Roman" w:hAnsi="Times New Roman" w:cs="Times New Roman"/>
                <w:sz w:val="24"/>
                <w:szCs w:val="24"/>
              </w:rPr>
              <w:t>т</w:t>
            </w:r>
            <w:r w:rsidRPr="00BD35DF">
              <w:rPr>
                <w:rFonts w:ascii="Times New Roman" w:hAnsi="Times New Roman" w:cs="Times New Roman"/>
                <w:sz w:val="24"/>
                <w:szCs w:val="24"/>
              </w:rPr>
              <w:t xml:space="preserve"> се броя месеци</w:t>
            </w:r>
            <w:r w:rsidR="00C868DE" w:rsidRPr="00BD35DF">
              <w:rPr>
                <w:rFonts w:ascii="Times New Roman" w:hAnsi="Times New Roman" w:cs="Times New Roman"/>
                <w:sz w:val="24"/>
                <w:szCs w:val="24"/>
              </w:rPr>
              <w:t xml:space="preserve"> за изпълнение на договора</w:t>
            </w:r>
            <w:r w:rsidRPr="00BD35DF">
              <w:rPr>
                <w:rFonts w:ascii="Times New Roman" w:hAnsi="Times New Roman" w:cs="Times New Roman"/>
                <w:sz w:val="24"/>
                <w:szCs w:val="24"/>
              </w:rPr>
              <w:t xml:space="preserve">, в съответствие с чл. 5, ал. 1 от договора и т. 1 от Раздел I. </w:t>
            </w:r>
            <w:r w:rsidR="00C868DE" w:rsidRPr="00BD35DF">
              <w:rPr>
                <w:rFonts w:ascii="Times New Roman" w:hAnsi="Times New Roman" w:cs="Times New Roman"/>
                <w:sz w:val="24"/>
                <w:szCs w:val="24"/>
              </w:rPr>
              <w:t>„</w:t>
            </w:r>
            <w:r w:rsidRPr="00BD35DF">
              <w:rPr>
                <w:rFonts w:ascii="Times New Roman" w:hAnsi="Times New Roman" w:cs="Times New Roman"/>
                <w:sz w:val="24"/>
                <w:szCs w:val="24"/>
              </w:rPr>
              <w:t xml:space="preserve">Срок за изпълнение на одобрения проект и </w:t>
            </w:r>
            <w:proofErr w:type="spellStart"/>
            <w:r w:rsidRPr="00BD35DF">
              <w:rPr>
                <w:rFonts w:ascii="Times New Roman" w:hAnsi="Times New Roman" w:cs="Times New Roman"/>
                <w:sz w:val="24"/>
                <w:szCs w:val="24"/>
              </w:rPr>
              <w:t>мониторингов</w:t>
            </w:r>
            <w:proofErr w:type="spellEnd"/>
            <w:r w:rsidRPr="00BD35DF">
              <w:rPr>
                <w:rFonts w:ascii="Times New Roman" w:hAnsi="Times New Roman" w:cs="Times New Roman"/>
                <w:sz w:val="24"/>
                <w:szCs w:val="24"/>
              </w:rPr>
              <w:t xml:space="preserve"> период</w:t>
            </w:r>
            <w:r w:rsidR="00C868DE" w:rsidRPr="00BD35DF">
              <w:rPr>
                <w:rFonts w:ascii="Times New Roman" w:hAnsi="Times New Roman" w:cs="Times New Roman"/>
                <w:sz w:val="24"/>
                <w:szCs w:val="24"/>
              </w:rPr>
              <w:t>“ от Условията за изпълнение.</w:t>
            </w:r>
          </w:p>
          <w:p w:rsidR="00C868DE" w:rsidRPr="00BD35DF" w:rsidRDefault="00C868DE" w:rsidP="00BD35DF">
            <w:pPr>
              <w:spacing w:line="276" w:lineRule="auto"/>
              <w:jc w:val="both"/>
              <w:rPr>
                <w:rFonts w:ascii="Times New Roman" w:hAnsi="Times New Roman" w:cs="Times New Roman"/>
                <w:sz w:val="24"/>
                <w:szCs w:val="24"/>
              </w:rPr>
            </w:pPr>
          </w:p>
          <w:p w:rsidR="00C868DE" w:rsidRPr="00BD35DF" w:rsidRDefault="00C868DE"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lastRenderedPageBreak/>
              <w:t xml:space="preserve">3. </w:t>
            </w:r>
            <w:r w:rsidRPr="00DE5A29">
              <w:rPr>
                <w:rFonts w:ascii="Times New Roman" w:hAnsi="Times New Roman" w:cs="Times New Roman"/>
                <w:b/>
                <w:sz w:val="24"/>
                <w:szCs w:val="24"/>
              </w:rPr>
              <w:t>Приема се.</w:t>
            </w: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b/>
                <w:bCs/>
                <w:sz w:val="24"/>
                <w:szCs w:val="24"/>
              </w:rPr>
            </w:pPr>
          </w:p>
          <w:p w:rsidR="00A96E75" w:rsidRPr="00BD35DF" w:rsidRDefault="002C70AC"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4.1. </w:t>
            </w:r>
            <w:r w:rsidRPr="00BD35DF">
              <w:rPr>
                <w:rFonts w:ascii="Times New Roman" w:hAnsi="Times New Roman" w:cs="Times New Roman"/>
                <w:b/>
                <w:sz w:val="24"/>
                <w:szCs w:val="24"/>
              </w:rPr>
              <w:t>Приема се</w:t>
            </w:r>
            <w:r w:rsidRPr="00BD35DF">
              <w:rPr>
                <w:rFonts w:ascii="Times New Roman" w:hAnsi="Times New Roman" w:cs="Times New Roman"/>
                <w:sz w:val="24"/>
                <w:szCs w:val="24"/>
              </w:rPr>
              <w:t>.</w:t>
            </w: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4.2 </w:t>
            </w:r>
            <w:r w:rsidRPr="00BD35DF">
              <w:rPr>
                <w:rFonts w:ascii="Times New Roman" w:hAnsi="Times New Roman" w:cs="Times New Roman"/>
                <w:b/>
                <w:sz w:val="24"/>
                <w:szCs w:val="24"/>
              </w:rPr>
              <w:t>Приема се.</w:t>
            </w: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p>
          <w:p w:rsidR="002C70AC" w:rsidRPr="00BD35DF" w:rsidRDefault="002C70AC"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4.3 </w:t>
            </w:r>
            <w:r w:rsidRPr="00BD35DF">
              <w:rPr>
                <w:rFonts w:ascii="Times New Roman" w:hAnsi="Times New Roman" w:cs="Times New Roman"/>
                <w:b/>
                <w:sz w:val="24"/>
                <w:szCs w:val="24"/>
              </w:rPr>
              <w:t>Приема се.</w:t>
            </w: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5. </w:t>
            </w:r>
            <w:r w:rsidRPr="00BD35DF">
              <w:rPr>
                <w:rFonts w:ascii="Times New Roman" w:hAnsi="Times New Roman" w:cs="Times New Roman"/>
                <w:b/>
                <w:sz w:val="24"/>
                <w:szCs w:val="24"/>
              </w:rPr>
              <w:t>Приема се</w:t>
            </w: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p>
          <w:p w:rsidR="0013556E" w:rsidRPr="00BD35DF" w:rsidRDefault="0013556E" w:rsidP="00BD35DF">
            <w:pPr>
              <w:spacing w:line="276" w:lineRule="auto"/>
              <w:jc w:val="both"/>
              <w:rPr>
                <w:rFonts w:ascii="Times New Roman" w:hAnsi="Times New Roman" w:cs="Times New Roman"/>
                <w:sz w:val="24"/>
                <w:szCs w:val="24"/>
              </w:rPr>
            </w:pPr>
            <w:r w:rsidRPr="00BD35DF">
              <w:rPr>
                <w:rFonts w:ascii="Times New Roman" w:hAnsi="Times New Roman" w:cs="Times New Roman"/>
                <w:sz w:val="24"/>
                <w:szCs w:val="24"/>
              </w:rPr>
              <w:t xml:space="preserve">6. </w:t>
            </w:r>
            <w:r w:rsidRPr="00BD35DF">
              <w:rPr>
                <w:rFonts w:ascii="Times New Roman" w:hAnsi="Times New Roman" w:cs="Times New Roman"/>
                <w:b/>
                <w:sz w:val="24"/>
                <w:szCs w:val="24"/>
              </w:rPr>
              <w:t>Приема се.</w:t>
            </w:r>
          </w:p>
          <w:p w:rsidR="002C70AC" w:rsidRPr="00BD35DF" w:rsidRDefault="002C70AC" w:rsidP="00BD35DF">
            <w:pPr>
              <w:spacing w:line="276" w:lineRule="auto"/>
              <w:jc w:val="both"/>
              <w:rPr>
                <w:rFonts w:ascii="Times New Roman" w:hAnsi="Times New Roman" w:cs="Times New Roman"/>
                <w:sz w:val="24"/>
                <w:szCs w:val="24"/>
              </w:rPr>
            </w:pPr>
          </w:p>
          <w:p w:rsidR="00F4369D" w:rsidRPr="00BD35DF" w:rsidRDefault="00F4369D" w:rsidP="00BD35DF">
            <w:pPr>
              <w:spacing w:line="276" w:lineRule="auto"/>
              <w:jc w:val="both"/>
              <w:rPr>
                <w:rFonts w:ascii="Times New Roman" w:hAnsi="Times New Roman" w:cs="Times New Roman"/>
                <w:sz w:val="24"/>
                <w:szCs w:val="24"/>
              </w:rPr>
            </w:pPr>
          </w:p>
        </w:tc>
      </w:tr>
      <w:tr w:rsidR="00812894" w:rsidRPr="00BD35DF" w:rsidTr="007E2C13">
        <w:trPr>
          <w:trHeight w:val="418"/>
        </w:trPr>
        <w:tc>
          <w:tcPr>
            <w:tcW w:w="458" w:type="dxa"/>
            <w:shd w:val="clear" w:color="auto" w:fill="auto"/>
            <w:vAlign w:val="center"/>
          </w:tcPr>
          <w:p w:rsidR="00812894" w:rsidRPr="00BD35DF" w:rsidRDefault="00812894" w:rsidP="00BD35DF">
            <w:pPr>
              <w:spacing w:line="276" w:lineRule="auto"/>
              <w:jc w:val="center"/>
              <w:rPr>
                <w:rFonts w:ascii="Times New Roman" w:hAnsi="Times New Roman" w:cs="Times New Roman"/>
                <w:sz w:val="24"/>
                <w:szCs w:val="24"/>
              </w:rPr>
            </w:pPr>
            <w:r w:rsidRPr="00BD35DF">
              <w:rPr>
                <w:rFonts w:ascii="Times New Roman" w:hAnsi="Times New Roman" w:cs="Times New Roman"/>
                <w:sz w:val="24"/>
                <w:szCs w:val="24"/>
              </w:rPr>
              <w:lastRenderedPageBreak/>
              <w:t>12</w:t>
            </w:r>
          </w:p>
        </w:tc>
        <w:tc>
          <w:tcPr>
            <w:tcW w:w="1598" w:type="dxa"/>
            <w:shd w:val="clear" w:color="auto" w:fill="auto"/>
            <w:vAlign w:val="center"/>
          </w:tcPr>
          <w:p w:rsidR="00812894" w:rsidRPr="00BD35DF" w:rsidRDefault="00812894" w:rsidP="00BD35DF">
            <w:pPr>
              <w:spacing w:line="276" w:lineRule="auto"/>
              <w:contextualSpacing/>
              <w:jc w:val="both"/>
              <w:rPr>
                <w:rFonts w:ascii="Times New Roman" w:hAnsi="Times New Roman" w:cs="Times New Roman"/>
                <w:bCs/>
                <w:color w:val="000000"/>
                <w:sz w:val="24"/>
                <w:szCs w:val="24"/>
              </w:rPr>
            </w:pPr>
            <w:r w:rsidRPr="00BD35DF">
              <w:rPr>
                <w:rFonts w:ascii="Times New Roman" w:hAnsi="Times New Roman" w:cs="Times New Roman"/>
                <w:bCs/>
                <w:color w:val="000000"/>
                <w:sz w:val="24"/>
                <w:szCs w:val="24"/>
              </w:rPr>
              <w:t xml:space="preserve">Грийн </w:t>
            </w:r>
            <w:proofErr w:type="spellStart"/>
            <w:r w:rsidRPr="00BD35DF">
              <w:rPr>
                <w:rFonts w:ascii="Times New Roman" w:hAnsi="Times New Roman" w:cs="Times New Roman"/>
                <w:bCs/>
                <w:color w:val="000000"/>
                <w:sz w:val="24"/>
                <w:szCs w:val="24"/>
              </w:rPr>
              <w:t>Ливинг</w:t>
            </w:r>
            <w:proofErr w:type="spellEnd"/>
            <w:r w:rsidRPr="00BD35DF">
              <w:rPr>
                <w:rFonts w:ascii="Times New Roman" w:hAnsi="Times New Roman" w:cs="Times New Roman"/>
                <w:bCs/>
                <w:color w:val="000000"/>
                <w:sz w:val="24"/>
                <w:szCs w:val="24"/>
              </w:rPr>
              <w:t xml:space="preserve"> </w:t>
            </w:r>
            <w:proofErr w:type="spellStart"/>
            <w:r w:rsidRPr="00BD35DF">
              <w:rPr>
                <w:rFonts w:ascii="Times New Roman" w:hAnsi="Times New Roman" w:cs="Times New Roman"/>
                <w:bCs/>
                <w:color w:val="000000"/>
                <w:sz w:val="24"/>
                <w:szCs w:val="24"/>
              </w:rPr>
              <w:t>Фарм</w:t>
            </w:r>
            <w:proofErr w:type="spellEnd"/>
            <w:r w:rsidRPr="00BD35DF">
              <w:rPr>
                <w:rFonts w:ascii="Times New Roman" w:hAnsi="Times New Roman" w:cs="Times New Roman"/>
                <w:bCs/>
                <w:color w:val="000000"/>
                <w:sz w:val="24"/>
                <w:szCs w:val="24"/>
              </w:rPr>
              <w:t xml:space="preserve"> ЕООД</w:t>
            </w:r>
          </w:p>
        </w:tc>
        <w:tc>
          <w:tcPr>
            <w:tcW w:w="1479" w:type="dxa"/>
            <w:shd w:val="clear" w:color="auto" w:fill="auto"/>
            <w:vAlign w:val="center"/>
          </w:tcPr>
          <w:p w:rsidR="00812894" w:rsidRPr="00BD35DF" w:rsidRDefault="00812894" w:rsidP="00BD35DF">
            <w:pPr>
              <w:spacing w:line="276" w:lineRule="auto"/>
              <w:contextualSpacing/>
              <w:jc w:val="both"/>
              <w:rPr>
                <w:rFonts w:ascii="Times New Roman" w:hAnsi="Times New Roman" w:cs="Times New Roman"/>
                <w:sz w:val="24"/>
                <w:szCs w:val="24"/>
              </w:rPr>
            </w:pPr>
            <w:r w:rsidRPr="00BD35DF">
              <w:rPr>
                <w:rFonts w:ascii="Times New Roman" w:hAnsi="Times New Roman" w:cs="Times New Roman"/>
                <w:sz w:val="24"/>
                <w:szCs w:val="24"/>
              </w:rPr>
              <w:t>26.04.2022 г.</w:t>
            </w:r>
          </w:p>
        </w:tc>
        <w:tc>
          <w:tcPr>
            <w:tcW w:w="6638" w:type="dxa"/>
            <w:shd w:val="clear" w:color="auto" w:fill="auto"/>
            <w:vAlign w:val="center"/>
          </w:tcPr>
          <w:p w:rsidR="00812894" w:rsidRPr="00BD35DF" w:rsidRDefault="00812894" w:rsidP="00BD35DF">
            <w:pPr>
              <w:spacing w:line="276" w:lineRule="auto"/>
              <w:contextualSpacing/>
              <w:jc w:val="both"/>
              <w:rPr>
                <w:rFonts w:ascii="Times New Roman" w:hAnsi="Times New Roman" w:cs="Times New Roman"/>
                <w:bCs/>
                <w:noProof/>
                <w:sz w:val="24"/>
                <w:szCs w:val="24"/>
              </w:rPr>
            </w:pPr>
            <w:r w:rsidRPr="00BD35DF">
              <w:rPr>
                <w:rFonts w:ascii="Times New Roman" w:hAnsi="Times New Roman" w:cs="Times New Roman"/>
                <w:b/>
                <w:bCs/>
                <w:noProof/>
                <w:sz w:val="24"/>
                <w:szCs w:val="24"/>
              </w:rPr>
              <w:t>Отностно</w:t>
            </w:r>
            <w:r w:rsidRPr="00BD35DF">
              <w:rPr>
                <w:rFonts w:ascii="Times New Roman" w:hAnsi="Times New Roman" w:cs="Times New Roman"/>
                <w:bCs/>
                <w:noProof/>
                <w:sz w:val="24"/>
                <w:szCs w:val="24"/>
              </w:rPr>
              <w:t xml:space="preserve">: Премахване на приоритетните точки, които дава Приложение № 10 „Суровини от растителен и животински произход и продукти от тях в чувствителни сектори“ към Условията за кандидатстване за прием № BG06RDNP001-4.014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2014-2020г. </w:t>
            </w:r>
          </w:p>
          <w:p w:rsidR="00812894" w:rsidRPr="00BD35DF" w:rsidRDefault="00812894" w:rsidP="00BD35DF">
            <w:pPr>
              <w:spacing w:line="276" w:lineRule="auto"/>
              <w:contextualSpacing/>
              <w:jc w:val="both"/>
              <w:rPr>
                <w:rFonts w:ascii="Times New Roman" w:hAnsi="Times New Roman" w:cs="Times New Roman"/>
                <w:bCs/>
                <w:noProof/>
                <w:sz w:val="24"/>
                <w:szCs w:val="24"/>
              </w:rPr>
            </w:pPr>
            <w:r w:rsidRPr="00BD35DF">
              <w:rPr>
                <w:rFonts w:ascii="Times New Roman" w:hAnsi="Times New Roman" w:cs="Times New Roman"/>
                <w:b/>
                <w:bCs/>
                <w:noProof/>
                <w:sz w:val="24"/>
                <w:szCs w:val="24"/>
              </w:rPr>
              <w:t>Уважаеми Господа,</w:t>
            </w:r>
          </w:p>
          <w:p w:rsidR="00812894" w:rsidRPr="00BD35DF" w:rsidRDefault="00812894" w:rsidP="00BD35DF">
            <w:pPr>
              <w:spacing w:line="276" w:lineRule="auto"/>
              <w:contextualSpacing/>
              <w:jc w:val="both"/>
              <w:rPr>
                <w:rFonts w:ascii="Times New Roman" w:hAnsi="Times New Roman" w:cs="Times New Roman"/>
                <w:bCs/>
                <w:noProof/>
                <w:sz w:val="24"/>
                <w:szCs w:val="24"/>
              </w:rPr>
            </w:pPr>
            <w:r w:rsidRPr="00BD35DF">
              <w:rPr>
                <w:rFonts w:ascii="Times New Roman" w:hAnsi="Times New Roman" w:cs="Times New Roman"/>
                <w:bCs/>
                <w:noProof/>
                <w:sz w:val="24"/>
                <w:szCs w:val="24"/>
              </w:rPr>
              <w:t xml:space="preserve">Отваряйки публикуваното Приложение № 10 „Суровини от растителен и животински произход и продукти от тях в чувствителни сектори“ към Условията за кандидатстване за прием № BG06RDNP001-4.014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 г. с </w:t>
            </w:r>
            <w:r w:rsidRPr="00BD35DF">
              <w:rPr>
                <w:rFonts w:ascii="Times New Roman" w:hAnsi="Times New Roman" w:cs="Times New Roman"/>
                <w:bCs/>
                <w:noProof/>
                <w:sz w:val="24"/>
                <w:szCs w:val="24"/>
              </w:rPr>
              <w:lastRenderedPageBreak/>
              <w:t xml:space="preserve">изненада установих, че в раздел птици липсват пъдпъдъците. Понеже не мога да намеря логично обяснение за това, предпочитам да го въприема като техническа грешка или неволен пропуск на един от най-перспективните сектори в птицевъдството. Не намирам логика в това да се дава финансиране по подмерки 6.1 и 6.3 за развиване на подобен тип нетрадиционни и по-непопулярни стопанства с голям потенциал, а когато стопанина е готов за нещо по-голямо да не се счита за „чувствителен“ и по този начин шансовете му да реализира бизнес плана си по мярка 4.2. „Инвестиции в преработка/маркетинг на селскостопански продукти“ да се сведат до 0. В същия момент други доста по-непопулярни и нетрадиционни животни като </w:t>
            </w:r>
            <w:r w:rsidRPr="00BD35DF">
              <w:rPr>
                <w:rFonts w:ascii="Times New Roman" w:hAnsi="Times New Roman" w:cs="Times New Roman"/>
                <w:b/>
                <w:bCs/>
                <w:noProof/>
                <w:sz w:val="24"/>
                <w:szCs w:val="24"/>
              </w:rPr>
              <w:t xml:space="preserve">щраусите </w:t>
            </w:r>
            <w:r w:rsidRPr="00BD35DF">
              <w:rPr>
                <w:rFonts w:ascii="Times New Roman" w:hAnsi="Times New Roman" w:cs="Times New Roman"/>
                <w:bCs/>
                <w:noProof/>
                <w:sz w:val="24"/>
                <w:szCs w:val="24"/>
              </w:rPr>
              <w:t xml:space="preserve">с много по-малък пазарен потенциал да бъдат приоритизирани. Искам да обърна внимание, че в списъка с </w:t>
            </w:r>
            <w:r w:rsidRPr="00BD35DF">
              <w:rPr>
                <w:rFonts w:ascii="Times New Roman" w:hAnsi="Times New Roman" w:cs="Times New Roman"/>
                <w:b/>
                <w:bCs/>
                <w:noProof/>
                <w:sz w:val="24"/>
                <w:szCs w:val="24"/>
              </w:rPr>
              <w:t>приоритетите липсват и традиционните за България магарета, зайци и гъби</w:t>
            </w:r>
            <w:r w:rsidRPr="00BD35DF">
              <w:rPr>
                <w:rFonts w:ascii="Times New Roman" w:hAnsi="Times New Roman" w:cs="Times New Roman"/>
                <w:bCs/>
                <w:noProof/>
                <w:sz w:val="24"/>
                <w:szCs w:val="24"/>
              </w:rPr>
              <w:t xml:space="preserve">. Продуктите и от трите вида са с голям пазарен потенциал и нулева подкрепа от държавата, като същото се отнася и за пъдпъдъците. </w:t>
            </w:r>
          </w:p>
          <w:p w:rsidR="00812894" w:rsidRPr="00BD35DF" w:rsidRDefault="00812894" w:rsidP="00BD35DF">
            <w:pPr>
              <w:spacing w:line="276" w:lineRule="auto"/>
              <w:contextualSpacing/>
              <w:jc w:val="both"/>
              <w:rPr>
                <w:rFonts w:ascii="Times New Roman" w:hAnsi="Times New Roman" w:cs="Times New Roman"/>
                <w:bCs/>
                <w:noProof/>
                <w:sz w:val="24"/>
                <w:szCs w:val="24"/>
              </w:rPr>
            </w:pPr>
            <w:r w:rsidRPr="00BD35DF">
              <w:rPr>
                <w:rFonts w:ascii="Times New Roman" w:hAnsi="Times New Roman" w:cs="Times New Roman"/>
                <w:bCs/>
                <w:noProof/>
                <w:sz w:val="24"/>
                <w:szCs w:val="24"/>
              </w:rPr>
              <w:t xml:space="preserve">Моля да имате предвид, че заради пандемията и войната, която тече в момента абсолютно всички сектори в земеделието могат да се определят като чувствителни по един или друг критерий. </w:t>
            </w:r>
          </w:p>
          <w:p w:rsidR="00812894" w:rsidRPr="00BD35DF" w:rsidRDefault="00812894" w:rsidP="00BD35DF">
            <w:pPr>
              <w:spacing w:line="276" w:lineRule="auto"/>
              <w:contextualSpacing/>
              <w:jc w:val="both"/>
              <w:rPr>
                <w:rFonts w:ascii="Times New Roman" w:hAnsi="Times New Roman" w:cs="Times New Roman"/>
                <w:bCs/>
                <w:noProof/>
                <w:sz w:val="24"/>
                <w:szCs w:val="24"/>
              </w:rPr>
            </w:pPr>
            <w:r w:rsidRPr="00BD35DF">
              <w:rPr>
                <w:rFonts w:ascii="Times New Roman" w:hAnsi="Times New Roman" w:cs="Times New Roman"/>
                <w:bCs/>
                <w:noProof/>
                <w:sz w:val="24"/>
                <w:szCs w:val="24"/>
              </w:rPr>
              <w:t xml:space="preserve">От писмо с Ваш изх.№ ВОП02-54/07.06.2021г. е видно, че няма разписана методология на база, на която са определени чувствителните сектори в Приложение №10 „Суровини </w:t>
            </w:r>
          </w:p>
          <w:p w:rsidR="00812894" w:rsidRPr="00BD35DF" w:rsidRDefault="00812894" w:rsidP="00BD35DF">
            <w:pPr>
              <w:spacing w:line="276" w:lineRule="auto"/>
              <w:contextualSpacing/>
              <w:jc w:val="both"/>
              <w:rPr>
                <w:rFonts w:ascii="Times New Roman" w:hAnsi="Times New Roman" w:cs="Times New Roman"/>
                <w:bCs/>
                <w:noProof/>
                <w:sz w:val="24"/>
                <w:szCs w:val="24"/>
              </w:rPr>
            </w:pPr>
            <w:r w:rsidRPr="00BD35DF">
              <w:rPr>
                <w:rFonts w:ascii="Times New Roman" w:hAnsi="Times New Roman" w:cs="Times New Roman"/>
                <w:bCs/>
                <w:noProof/>
                <w:sz w:val="24"/>
                <w:szCs w:val="24"/>
              </w:rPr>
              <w:t xml:space="preserve">от растителен и животински произход и продукти от тях в чувствителни сектори“ </w:t>
            </w:r>
            <w:r w:rsidRPr="00BD35DF">
              <w:rPr>
                <w:rFonts w:ascii="Times New Roman" w:hAnsi="Times New Roman" w:cs="Times New Roman"/>
                <w:b/>
                <w:bCs/>
                <w:noProof/>
                <w:sz w:val="24"/>
                <w:szCs w:val="24"/>
              </w:rPr>
              <w:t xml:space="preserve">, което прави приоритета даден на секторите вътре незаконосъобразен </w:t>
            </w:r>
            <w:r w:rsidRPr="00BD35DF">
              <w:rPr>
                <w:rFonts w:ascii="Times New Roman" w:hAnsi="Times New Roman" w:cs="Times New Roman"/>
                <w:bCs/>
                <w:noProof/>
                <w:sz w:val="24"/>
                <w:szCs w:val="24"/>
              </w:rPr>
              <w:t xml:space="preserve">и е в пряк конфликт с приоритета на правителството за предвидимост и </w:t>
            </w:r>
            <w:r w:rsidRPr="00BD35DF">
              <w:rPr>
                <w:rFonts w:ascii="Times New Roman" w:hAnsi="Times New Roman" w:cs="Times New Roman"/>
                <w:bCs/>
                <w:noProof/>
                <w:sz w:val="24"/>
                <w:szCs w:val="24"/>
              </w:rPr>
              <w:lastRenderedPageBreak/>
              <w:t xml:space="preserve">последователност на европейското финансиране. Също така в НАРЕДБА № 20 от 27.10.2015 г. за прилагане на 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райони за периода 2014 – 2020 г., от където реално е взета таблицата на Приложение №10 „Суровини от растителен и животински произход и продукти от тях в чувствителни сектори“, </w:t>
            </w:r>
            <w:r w:rsidRPr="00BD35DF">
              <w:rPr>
                <w:rFonts w:ascii="Times New Roman" w:hAnsi="Times New Roman" w:cs="Times New Roman"/>
                <w:b/>
                <w:bCs/>
                <w:noProof/>
                <w:sz w:val="24"/>
                <w:szCs w:val="24"/>
              </w:rPr>
              <w:t xml:space="preserve">не съществува определение на термина „чувствителен сектор“. </w:t>
            </w:r>
          </w:p>
          <w:p w:rsidR="00812894" w:rsidRPr="00BD35DF" w:rsidRDefault="00812894" w:rsidP="00BD35DF">
            <w:pPr>
              <w:spacing w:line="276" w:lineRule="auto"/>
              <w:contextualSpacing/>
              <w:jc w:val="both"/>
              <w:rPr>
                <w:rFonts w:ascii="Times New Roman" w:hAnsi="Times New Roman" w:cs="Times New Roman"/>
                <w:bCs/>
                <w:noProof/>
                <w:sz w:val="24"/>
                <w:szCs w:val="24"/>
              </w:rPr>
            </w:pPr>
            <w:r w:rsidRPr="00BD35DF">
              <w:rPr>
                <w:rFonts w:ascii="Times New Roman" w:hAnsi="Times New Roman" w:cs="Times New Roman"/>
                <w:b/>
                <w:bCs/>
                <w:noProof/>
                <w:sz w:val="24"/>
                <w:szCs w:val="24"/>
              </w:rPr>
              <w:t xml:space="preserve">Надявам се предвид гореизложените факти, да се вземе решение за премахване на приоритетните точки, които дава Приложение №10 „Суровини от растителен и животински произход и продукти от тях в чувствителни сектори“ към Условията за кандидатстване за прием № BG06RDNP001-4.014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2014-2020г. и даване на равен шанс за честно състезание между стопанствата по гореспомената мярка. </w:t>
            </w:r>
          </w:p>
          <w:p w:rsidR="00812894" w:rsidRPr="00BD35DF" w:rsidRDefault="00812894" w:rsidP="00BD35DF">
            <w:pPr>
              <w:spacing w:line="276" w:lineRule="auto"/>
              <w:contextualSpacing/>
              <w:jc w:val="both"/>
              <w:rPr>
                <w:rFonts w:ascii="Times New Roman" w:hAnsi="Times New Roman" w:cs="Times New Roman"/>
                <w:bCs/>
                <w:noProof/>
                <w:sz w:val="24"/>
                <w:szCs w:val="24"/>
              </w:rPr>
            </w:pPr>
            <w:r w:rsidRPr="00BD35DF">
              <w:rPr>
                <w:rFonts w:ascii="Times New Roman" w:hAnsi="Times New Roman" w:cs="Times New Roman"/>
                <w:bCs/>
                <w:noProof/>
                <w:sz w:val="24"/>
                <w:szCs w:val="24"/>
              </w:rPr>
              <w:t>С уважение,…</w:t>
            </w:r>
          </w:p>
        </w:tc>
        <w:tc>
          <w:tcPr>
            <w:tcW w:w="4394" w:type="dxa"/>
            <w:shd w:val="clear" w:color="auto" w:fill="auto"/>
          </w:tcPr>
          <w:p w:rsidR="00812894" w:rsidRPr="00BD35DF" w:rsidRDefault="00812894" w:rsidP="00BD35DF">
            <w:pPr>
              <w:spacing w:line="276" w:lineRule="auto"/>
              <w:jc w:val="both"/>
              <w:rPr>
                <w:rFonts w:ascii="Times New Roman" w:hAnsi="Times New Roman" w:cs="Times New Roman"/>
                <w:b/>
                <w:sz w:val="24"/>
                <w:szCs w:val="24"/>
              </w:rPr>
            </w:pPr>
            <w:r w:rsidRPr="00BD35DF">
              <w:rPr>
                <w:rFonts w:ascii="Times New Roman" w:hAnsi="Times New Roman" w:cs="Times New Roman"/>
                <w:b/>
                <w:sz w:val="24"/>
                <w:szCs w:val="24"/>
              </w:rPr>
              <w:lastRenderedPageBreak/>
              <w:t xml:space="preserve">Не се приема. </w:t>
            </w:r>
          </w:p>
          <w:p w:rsidR="0080298B" w:rsidRPr="00BD35DF" w:rsidRDefault="00FA054E" w:rsidP="00BD35DF">
            <w:pPr>
              <w:spacing w:line="276" w:lineRule="auto"/>
              <w:jc w:val="both"/>
              <w:rPr>
                <w:rFonts w:ascii="Times New Roman" w:hAnsi="Times New Roman" w:cs="Times New Roman"/>
                <w:sz w:val="24"/>
                <w:szCs w:val="24"/>
              </w:rPr>
            </w:pPr>
            <w:proofErr w:type="spellStart"/>
            <w:r w:rsidRPr="00BD35DF">
              <w:rPr>
                <w:rFonts w:ascii="Times New Roman" w:hAnsi="Times New Roman" w:cs="Times New Roman"/>
                <w:sz w:val="24"/>
                <w:szCs w:val="24"/>
                <w:lang w:val="en-US"/>
              </w:rPr>
              <w:t>Критериите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за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подбор</w:t>
            </w:r>
            <w:proofErr w:type="spellEnd"/>
            <w:r w:rsidRPr="00BD35DF">
              <w:rPr>
                <w:rFonts w:ascii="Times New Roman" w:hAnsi="Times New Roman" w:cs="Times New Roman"/>
                <w:sz w:val="24"/>
                <w:szCs w:val="24"/>
                <w:lang w:val="en-US"/>
              </w:rPr>
              <w:t xml:space="preserve"> на </w:t>
            </w:r>
            <w:proofErr w:type="spellStart"/>
            <w:r w:rsidRPr="00BD35DF">
              <w:rPr>
                <w:rFonts w:ascii="Times New Roman" w:hAnsi="Times New Roman" w:cs="Times New Roman"/>
                <w:sz w:val="24"/>
                <w:szCs w:val="24"/>
                <w:lang w:val="en-US"/>
              </w:rPr>
              <w:t>проектните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предложения</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са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одобрени</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от</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Комитета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за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наблюдение</w:t>
            </w:r>
            <w:proofErr w:type="spellEnd"/>
            <w:r w:rsidRPr="00BD35DF">
              <w:rPr>
                <w:rFonts w:ascii="Times New Roman" w:hAnsi="Times New Roman" w:cs="Times New Roman"/>
                <w:sz w:val="24"/>
                <w:szCs w:val="24"/>
                <w:lang w:val="en-US"/>
              </w:rPr>
              <w:t xml:space="preserve"> на </w:t>
            </w:r>
            <w:proofErr w:type="spellStart"/>
            <w:r w:rsidRPr="00BD35DF">
              <w:rPr>
                <w:rFonts w:ascii="Times New Roman" w:hAnsi="Times New Roman" w:cs="Times New Roman"/>
                <w:sz w:val="24"/>
                <w:szCs w:val="24"/>
                <w:lang w:val="en-US"/>
              </w:rPr>
              <w:t>Програма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за</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развитие</w:t>
            </w:r>
            <w:proofErr w:type="spellEnd"/>
            <w:r w:rsidRPr="00BD35DF">
              <w:rPr>
                <w:rFonts w:ascii="Times New Roman" w:hAnsi="Times New Roman" w:cs="Times New Roman"/>
                <w:sz w:val="24"/>
                <w:szCs w:val="24"/>
                <w:lang w:val="en-US"/>
              </w:rPr>
              <w:t xml:space="preserve"> на </w:t>
            </w:r>
            <w:proofErr w:type="spellStart"/>
            <w:r w:rsidRPr="00BD35DF">
              <w:rPr>
                <w:rFonts w:ascii="Times New Roman" w:hAnsi="Times New Roman" w:cs="Times New Roman"/>
                <w:sz w:val="24"/>
                <w:szCs w:val="24"/>
                <w:lang w:val="en-US"/>
              </w:rPr>
              <w:t>селските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райони</w:t>
            </w:r>
            <w:proofErr w:type="spellEnd"/>
            <w:r w:rsidRPr="00BD35DF">
              <w:rPr>
                <w:rFonts w:ascii="Times New Roman" w:hAnsi="Times New Roman" w:cs="Times New Roman"/>
                <w:sz w:val="24"/>
                <w:szCs w:val="24"/>
                <w:lang w:val="en-US"/>
              </w:rPr>
              <w:t xml:space="preserve"> 2014-2020 г. на </w:t>
            </w:r>
            <w:proofErr w:type="spellStart"/>
            <w:r w:rsidRPr="00BD35DF">
              <w:rPr>
                <w:rFonts w:ascii="Times New Roman" w:hAnsi="Times New Roman" w:cs="Times New Roman"/>
                <w:sz w:val="24"/>
                <w:szCs w:val="24"/>
                <w:lang w:val="en-US"/>
              </w:rPr>
              <w:t>шестнадесетото</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заседание</w:t>
            </w:r>
            <w:proofErr w:type="spellEnd"/>
            <w:r w:rsidRPr="00BD35DF">
              <w:rPr>
                <w:rFonts w:ascii="Times New Roman" w:hAnsi="Times New Roman" w:cs="Times New Roman"/>
                <w:sz w:val="24"/>
                <w:szCs w:val="24"/>
                <w:lang w:val="en-US"/>
              </w:rPr>
              <w:t xml:space="preserve">, </w:t>
            </w:r>
            <w:proofErr w:type="spellStart"/>
            <w:r w:rsidRPr="00BD35DF">
              <w:rPr>
                <w:rFonts w:ascii="Times New Roman" w:hAnsi="Times New Roman" w:cs="Times New Roman"/>
                <w:sz w:val="24"/>
                <w:szCs w:val="24"/>
                <w:lang w:val="en-US"/>
              </w:rPr>
              <w:t>проведено</w:t>
            </w:r>
            <w:proofErr w:type="spellEnd"/>
            <w:r w:rsidRPr="00BD35DF">
              <w:rPr>
                <w:rFonts w:ascii="Times New Roman" w:hAnsi="Times New Roman" w:cs="Times New Roman"/>
                <w:sz w:val="24"/>
                <w:szCs w:val="24"/>
                <w:lang w:val="en-US"/>
              </w:rPr>
              <w:t xml:space="preserve"> на 19.02.2021 г</w:t>
            </w:r>
            <w:r w:rsidR="0080298B" w:rsidRPr="00BD35DF">
              <w:rPr>
                <w:rFonts w:ascii="Times New Roman" w:hAnsi="Times New Roman" w:cs="Times New Roman"/>
                <w:sz w:val="24"/>
                <w:szCs w:val="24"/>
              </w:rPr>
              <w:t xml:space="preserve">. </w:t>
            </w:r>
            <w:proofErr w:type="spellStart"/>
            <w:r w:rsidR="0080298B" w:rsidRPr="00BD35DF">
              <w:rPr>
                <w:rFonts w:ascii="Times New Roman" w:hAnsi="Times New Roman" w:cs="Times New Roman"/>
                <w:sz w:val="24"/>
                <w:szCs w:val="24"/>
                <w:lang w:val="en-US"/>
              </w:rPr>
              <w:t>Комитета</w:t>
            </w:r>
            <w:proofErr w:type="spellEnd"/>
            <w:r w:rsidR="0080298B" w:rsidRPr="00BD35DF">
              <w:rPr>
                <w:rFonts w:ascii="Times New Roman" w:hAnsi="Times New Roman" w:cs="Times New Roman"/>
                <w:sz w:val="24"/>
                <w:szCs w:val="24"/>
                <w:lang w:val="en-US"/>
              </w:rPr>
              <w:t xml:space="preserve"> </w:t>
            </w:r>
            <w:proofErr w:type="spellStart"/>
            <w:r w:rsidR="0080298B" w:rsidRPr="00BD35DF">
              <w:rPr>
                <w:rFonts w:ascii="Times New Roman" w:hAnsi="Times New Roman" w:cs="Times New Roman"/>
                <w:sz w:val="24"/>
                <w:szCs w:val="24"/>
                <w:lang w:val="en-US"/>
              </w:rPr>
              <w:t>за</w:t>
            </w:r>
            <w:proofErr w:type="spellEnd"/>
            <w:r w:rsidR="0080298B" w:rsidRPr="00BD35DF">
              <w:rPr>
                <w:rFonts w:ascii="Times New Roman" w:hAnsi="Times New Roman" w:cs="Times New Roman"/>
                <w:sz w:val="24"/>
                <w:szCs w:val="24"/>
                <w:lang w:val="en-US"/>
              </w:rPr>
              <w:t xml:space="preserve"> </w:t>
            </w:r>
            <w:proofErr w:type="spellStart"/>
            <w:r w:rsidR="0080298B" w:rsidRPr="00BD35DF">
              <w:rPr>
                <w:rFonts w:ascii="Times New Roman" w:hAnsi="Times New Roman" w:cs="Times New Roman"/>
                <w:sz w:val="24"/>
                <w:szCs w:val="24"/>
                <w:lang w:val="en-US"/>
              </w:rPr>
              <w:t>наблюдение</w:t>
            </w:r>
            <w:proofErr w:type="spellEnd"/>
            <w:r w:rsidR="0080298B" w:rsidRPr="00BD35DF">
              <w:rPr>
                <w:rFonts w:ascii="Times New Roman" w:hAnsi="Times New Roman" w:cs="Times New Roman"/>
                <w:sz w:val="24"/>
                <w:szCs w:val="24"/>
                <w:lang w:val="en-US"/>
              </w:rPr>
              <w:t xml:space="preserve"> на </w:t>
            </w:r>
            <w:proofErr w:type="spellStart"/>
            <w:r w:rsidR="0080298B" w:rsidRPr="00BD35DF">
              <w:rPr>
                <w:rFonts w:ascii="Times New Roman" w:hAnsi="Times New Roman" w:cs="Times New Roman"/>
                <w:sz w:val="24"/>
                <w:szCs w:val="24"/>
                <w:lang w:val="en-US"/>
              </w:rPr>
              <w:t>Програма</w:t>
            </w:r>
            <w:proofErr w:type="spellEnd"/>
            <w:r w:rsidR="0080298B" w:rsidRPr="00BD35DF">
              <w:rPr>
                <w:rFonts w:ascii="Times New Roman" w:hAnsi="Times New Roman" w:cs="Times New Roman"/>
                <w:sz w:val="24"/>
                <w:szCs w:val="24"/>
                <w:lang w:val="en-US"/>
              </w:rPr>
              <w:t xml:space="preserve"> </w:t>
            </w:r>
            <w:proofErr w:type="spellStart"/>
            <w:r w:rsidR="0080298B" w:rsidRPr="00BD35DF">
              <w:rPr>
                <w:rFonts w:ascii="Times New Roman" w:hAnsi="Times New Roman" w:cs="Times New Roman"/>
                <w:sz w:val="24"/>
                <w:szCs w:val="24"/>
                <w:lang w:val="en-US"/>
              </w:rPr>
              <w:t>за</w:t>
            </w:r>
            <w:proofErr w:type="spellEnd"/>
            <w:r w:rsidR="0080298B" w:rsidRPr="00BD35DF">
              <w:rPr>
                <w:rFonts w:ascii="Times New Roman" w:hAnsi="Times New Roman" w:cs="Times New Roman"/>
                <w:sz w:val="24"/>
                <w:szCs w:val="24"/>
                <w:lang w:val="en-US"/>
              </w:rPr>
              <w:t xml:space="preserve"> </w:t>
            </w:r>
            <w:proofErr w:type="spellStart"/>
            <w:r w:rsidR="0080298B" w:rsidRPr="00BD35DF">
              <w:rPr>
                <w:rFonts w:ascii="Times New Roman" w:hAnsi="Times New Roman" w:cs="Times New Roman"/>
                <w:sz w:val="24"/>
                <w:szCs w:val="24"/>
                <w:lang w:val="en-US"/>
              </w:rPr>
              <w:t>развитие</w:t>
            </w:r>
            <w:proofErr w:type="spellEnd"/>
            <w:r w:rsidR="0080298B" w:rsidRPr="00BD35DF">
              <w:rPr>
                <w:rFonts w:ascii="Times New Roman" w:hAnsi="Times New Roman" w:cs="Times New Roman"/>
                <w:sz w:val="24"/>
                <w:szCs w:val="24"/>
                <w:lang w:val="en-US"/>
              </w:rPr>
              <w:t xml:space="preserve"> на </w:t>
            </w:r>
            <w:proofErr w:type="spellStart"/>
            <w:r w:rsidR="0080298B" w:rsidRPr="00BD35DF">
              <w:rPr>
                <w:rFonts w:ascii="Times New Roman" w:hAnsi="Times New Roman" w:cs="Times New Roman"/>
                <w:sz w:val="24"/>
                <w:szCs w:val="24"/>
                <w:lang w:val="en-US"/>
              </w:rPr>
              <w:t>селските</w:t>
            </w:r>
            <w:proofErr w:type="spellEnd"/>
            <w:r w:rsidR="0080298B" w:rsidRPr="00BD35DF">
              <w:rPr>
                <w:rFonts w:ascii="Times New Roman" w:hAnsi="Times New Roman" w:cs="Times New Roman"/>
                <w:sz w:val="24"/>
                <w:szCs w:val="24"/>
                <w:lang w:val="en-US"/>
              </w:rPr>
              <w:t xml:space="preserve"> </w:t>
            </w:r>
            <w:proofErr w:type="spellStart"/>
            <w:r w:rsidR="0080298B" w:rsidRPr="00BD35DF">
              <w:rPr>
                <w:rFonts w:ascii="Times New Roman" w:hAnsi="Times New Roman" w:cs="Times New Roman"/>
                <w:sz w:val="24"/>
                <w:szCs w:val="24"/>
                <w:lang w:val="en-US"/>
              </w:rPr>
              <w:t>райони</w:t>
            </w:r>
            <w:proofErr w:type="spellEnd"/>
            <w:r w:rsidR="0080298B" w:rsidRPr="00BD35DF">
              <w:rPr>
                <w:rFonts w:ascii="Times New Roman" w:hAnsi="Times New Roman" w:cs="Times New Roman"/>
                <w:sz w:val="24"/>
                <w:szCs w:val="24"/>
                <w:lang w:val="en-US"/>
              </w:rPr>
              <w:t xml:space="preserve"> 2014-2020 г.</w:t>
            </w:r>
            <w:r w:rsidR="0080298B" w:rsidRPr="00BD35DF">
              <w:rPr>
                <w:rFonts w:ascii="Times New Roman" w:hAnsi="Times New Roman" w:cs="Times New Roman"/>
                <w:sz w:val="24"/>
                <w:szCs w:val="24"/>
              </w:rPr>
              <w:t xml:space="preserve"> н</w:t>
            </w:r>
            <w:r w:rsidR="0080298B" w:rsidRPr="00BD35DF">
              <w:rPr>
                <w:rFonts w:ascii="Times New Roman" w:hAnsi="Times New Roman" w:cs="Times New Roman"/>
                <w:sz w:val="24"/>
                <w:szCs w:val="24"/>
                <w:lang w:val="en-US"/>
              </w:rPr>
              <w:t xml:space="preserve">а </w:t>
            </w:r>
            <w:proofErr w:type="spellStart"/>
            <w:r w:rsidR="0080298B" w:rsidRPr="00BD35DF">
              <w:rPr>
                <w:rFonts w:ascii="Times New Roman" w:hAnsi="Times New Roman" w:cs="Times New Roman"/>
                <w:sz w:val="24"/>
                <w:szCs w:val="24"/>
                <w:lang w:val="en-US"/>
              </w:rPr>
              <w:t>писмена</w:t>
            </w:r>
            <w:proofErr w:type="spellEnd"/>
            <w:r w:rsidR="0080298B" w:rsidRPr="00BD35DF">
              <w:rPr>
                <w:rFonts w:ascii="Times New Roman" w:hAnsi="Times New Roman" w:cs="Times New Roman"/>
                <w:sz w:val="24"/>
                <w:szCs w:val="24"/>
                <w:lang w:val="en-US"/>
              </w:rPr>
              <w:t xml:space="preserve"> </w:t>
            </w:r>
            <w:proofErr w:type="spellStart"/>
            <w:r w:rsidR="0080298B" w:rsidRPr="00BD35DF">
              <w:rPr>
                <w:rFonts w:ascii="Times New Roman" w:hAnsi="Times New Roman" w:cs="Times New Roman"/>
                <w:sz w:val="24"/>
                <w:szCs w:val="24"/>
                <w:lang w:val="en-US"/>
              </w:rPr>
              <w:t>процедура</w:t>
            </w:r>
            <w:proofErr w:type="spellEnd"/>
            <w:r w:rsidR="0080298B" w:rsidRPr="00BD35DF">
              <w:rPr>
                <w:rFonts w:ascii="Times New Roman" w:hAnsi="Times New Roman" w:cs="Times New Roman"/>
                <w:sz w:val="24"/>
                <w:szCs w:val="24"/>
                <w:lang w:val="en-US"/>
              </w:rPr>
              <w:t xml:space="preserve">, </w:t>
            </w:r>
            <w:r w:rsidR="0080298B" w:rsidRPr="00BD35DF">
              <w:rPr>
                <w:rFonts w:ascii="Times New Roman" w:hAnsi="Times New Roman" w:cs="Times New Roman"/>
                <w:sz w:val="24"/>
                <w:szCs w:val="24"/>
              </w:rPr>
              <w:t xml:space="preserve">приключила на </w:t>
            </w:r>
            <w:r w:rsidR="0080298B" w:rsidRPr="00BD35DF">
              <w:rPr>
                <w:rFonts w:ascii="Times New Roman" w:hAnsi="Times New Roman" w:cs="Times New Roman"/>
                <w:sz w:val="24"/>
                <w:szCs w:val="24"/>
                <w:lang w:val="en-US"/>
              </w:rPr>
              <w:t>28.06.2021г</w:t>
            </w:r>
            <w:r w:rsidR="0080298B" w:rsidRPr="00BD35DF">
              <w:rPr>
                <w:rFonts w:ascii="Times New Roman" w:hAnsi="Times New Roman" w:cs="Times New Roman"/>
                <w:sz w:val="24"/>
                <w:szCs w:val="24"/>
              </w:rPr>
              <w:t>.</w:t>
            </w:r>
            <w:r w:rsidRPr="00BD35DF">
              <w:rPr>
                <w:rFonts w:ascii="Times New Roman" w:hAnsi="Times New Roman" w:cs="Times New Roman"/>
                <w:sz w:val="24"/>
                <w:szCs w:val="24"/>
                <w:lang w:val="en-US"/>
              </w:rPr>
              <w:t xml:space="preserve"> </w:t>
            </w:r>
            <w:r w:rsidRPr="00BD35DF">
              <w:rPr>
                <w:rFonts w:ascii="Times New Roman" w:hAnsi="Times New Roman" w:cs="Times New Roman"/>
                <w:sz w:val="24"/>
                <w:szCs w:val="24"/>
              </w:rPr>
              <w:t>е одобрил Приложение № 10 „Суровини от растителен и животински произход и продукти от тях в чувствителни сектори“.</w:t>
            </w:r>
            <w:r w:rsidRPr="00BD35DF">
              <w:rPr>
                <w:rFonts w:ascii="Times New Roman" w:hAnsi="Times New Roman" w:cs="Times New Roman"/>
                <w:sz w:val="24"/>
                <w:szCs w:val="24"/>
                <w:lang w:val="en-US"/>
              </w:rPr>
              <w:t xml:space="preserve"> </w:t>
            </w:r>
            <w:r w:rsidRPr="00BD35DF">
              <w:rPr>
                <w:rFonts w:ascii="Times New Roman" w:hAnsi="Times New Roman" w:cs="Times New Roman"/>
                <w:sz w:val="24"/>
                <w:szCs w:val="24"/>
              </w:rPr>
              <w:t xml:space="preserve">В допълнение, съгласно одобрената </w:t>
            </w:r>
            <w:proofErr w:type="spellStart"/>
            <w:r w:rsidRPr="00BD35DF">
              <w:rPr>
                <w:rFonts w:ascii="Times New Roman" w:hAnsi="Times New Roman" w:cs="Times New Roman"/>
                <w:sz w:val="24"/>
                <w:szCs w:val="24"/>
              </w:rPr>
              <w:t>ПРСР</w:t>
            </w:r>
            <w:proofErr w:type="spellEnd"/>
            <w:r w:rsidRPr="00BD35DF">
              <w:rPr>
                <w:rFonts w:ascii="Times New Roman" w:hAnsi="Times New Roman" w:cs="Times New Roman"/>
                <w:sz w:val="24"/>
                <w:szCs w:val="24"/>
              </w:rPr>
              <w:t xml:space="preserve"> 2014-2020 г., по подмярката п</w:t>
            </w:r>
            <w:proofErr w:type="spellStart"/>
            <w:r w:rsidRPr="00BD35DF">
              <w:rPr>
                <w:rFonts w:ascii="Times New Roman" w:hAnsi="Times New Roman" w:cs="Times New Roman"/>
                <w:sz w:val="24"/>
                <w:szCs w:val="24"/>
                <w:lang w:val="en-GB"/>
              </w:rPr>
              <w:t>риоритет</w:t>
            </w:r>
            <w:proofErr w:type="spellEnd"/>
            <w:r w:rsidRPr="00BD35DF">
              <w:rPr>
                <w:rFonts w:ascii="Times New Roman" w:hAnsi="Times New Roman" w:cs="Times New Roman"/>
                <w:sz w:val="24"/>
                <w:szCs w:val="24"/>
                <w:lang w:val="en-GB"/>
              </w:rPr>
              <w:t xml:space="preserve"> </w:t>
            </w:r>
            <w:proofErr w:type="spellStart"/>
            <w:r w:rsidRPr="00BD35DF">
              <w:rPr>
                <w:rFonts w:ascii="Times New Roman" w:hAnsi="Times New Roman" w:cs="Times New Roman"/>
                <w:sz w:val="24"/>
                <w:szCs w:val="24"/>
                <w:lang w:val="en-GB"/>
              </w:rPr>
              <w:t>ще</w:t>
            </w:r>
            <w:proofErr w:type="spellEnd"/>
            <w:r w:rsidRPr="00BD35DF">
              <w:rPr>
                <w:rFonts w:ascii="Times New Roman" w:hAnsi="Times New Roman" w:cs="Times New Roman"/>
                <w:sz w:val="24"/>
                <w:szCs w:val="24"/>
                <w:lang w:val="en-GB"/>
              </w:rPr>
              <w:t xml:space="preserve"> </w:t>
            </w:r>
            <w:proofErr w:type="spellStart"/>
            <w:r w:rsidRPr="00BD35DF">
              <w:rPr>
                <w:rFonts w:ascii="Times New Roman" w:hAnsi="Times New Roman" w:cs="Times New Roman"/>
                <w:sz w:val="24"/>
                <w:szCs w:val="24"/>
                <w:lang w:val="en-GB"/>
              </w:rPr>
              <w:t>бъде</w:t>
            </w:r>
            <w:proofErr w:type="spellEnd"/>
            <w:r w:rsidRPr="00BD35DF">
              <w:rPr>
                <w:rFonts w:ascii="Times New Roman" w:hAnsi="Times New Roman" w:cs="Times New Roman"/>
                <w:sz w:val="24"/>
                <w:szCs w:val="24"/>
                <w:lang w:val="en-GB"/>
              </w:rPr>
              <w:t xml:space="preserve"> </w:t>
            </w:r>
            <w:proofErr w:type="spellStart"/>
            <w:r w:rsidRPr="00BD35DF">
              <w:rPr>
                <w:rFonts w:ascii="Times New Roman" w:hAnsi="Times New Roman" w:cs="Times New Roman"/>
                <w:sz w:val="24"/>
                <w:szCs w:val="24"/>
                <w:lang w:val="en-GB"/>
              </w:rPr>
              <w:lastRenderedPageBreak/>
              <w:t>осигурен</w:t>
            </w:r>
            <w:proofErr w:type="spellEnd"/>
            <w:r w:rsidRPr="00BD35DF">
              <w:rPr>
                <w:rFonts w:ascii="Times New Roman" w:hAnsi="Times New Roman" w:cs="Times New Roman"/>
                <w:sz w:val="24"/>
                <w:szCs w:val="24"/>
              </w:rPr>
              <w:t xml:space="preserve"> на проектни предложения за </w:t>
            </w:r>
            <w:r w:rsidRPr="00BD35DF">
              <w:rPr>
                <w:rFonts w:ascii="Times New Roman" w:hAnsi="Times New Roman" w:cs="Times New Roman"/>
                <w:sz w:val="24"/>
                <w:szCs w:val="24"/>
                <w:lang w:val="en-GB"/>
              </w:rPr>
              <w:t xml:space="preserve"> </w:t>
            </w:r>
            <w:proofErr w:type="spellStart"/>
            <w:r w:rsidRPr="00BD35DF">
              <w:rPr>
                <w:rFonts w:ascii="Times New Roman" w:hAnsi="Times New Roman" w:cs="Times New Roman"/>
                <w:sz w:val="24"/>
                <w:szCs w:val="24"/>
                <w:lang w:val="en-GB"/>
              </w:rPr>
              <w:t>преработка</w:t>
            </w:r>
            <w:proofErr w:type="spellEnd"/>
            <w:r w:rsidRPr="00BD35DF">
              <w:rPr>
                <w:rFonts w:ascii="Times New Roman" w:hAnsi="Times New Roman" w:cs="Times New Roman"/>
                <w:sz w:val="24"/>
                <w:szCs w:val="24"/>
                <w:lang w:val="en-GB"/>
              </w:rPr>
              <w:t xml:space="preserve"> на </w:t>
            </w:r>
            <w:proofErr w:type="spellStart"/>
            <w:r w:rsidRPr="00BD35DF">
              <w:rPr>
                <w:rFonts w:ascii="Times New Roman" w:hAnsi="Times New Roman" w:cs="Times New Roman"/>
                <w:sz w:val="24"/>
                <w:szCs w:val="24"/>
                <w:lang w:val="en-GB"/>
              </w:rPr>
              <w:t>суровини</w:t>
            </w:r>
            <w:proofErr w:type="spellEnd"/>
            <w:r w:rsidRPr="00BD35DF">
              <w:rPr>
                <w:rFonts w:ascii="Times New Roman" w:hAnsi="Times New Roman" w:cs="Times New Roman"/>
                <w:sz w:val="24"/>
                <w:szCs w:val="24"/>
                <w:lang w:val="en-GB"/>
              </w:rPr>
              <w:t xml:space="preserve"> </w:t>
            </w:r>
            <w:proofErr w:type="spellStart"/>
            <w:r w:rsidRPr="00BD35DF">
              <w:rPr>
                <w:rFonts w:ascii="Times New Roman" w:hAnsi="Times New Roman" w:cs="Times New Roman"/>
                <w:sz w:val="24"/>
                <w:szCs w:val="24"/>
                <w:lang w:val="en-GB"/>
              </w:rPr>
              <w:t>от</w:t>
            </w:r>
            <w:proofErr w:type="spellEnd"/>
            <w:r w:rsidRPr="00BD35DF">
              <w:rPr>
                <w:rFonts w:ascii="Times New Roman" w:hAnsi="Times New Roman" w:cs="Times New Roman"/>
                <w:sz w:val="24"/>
                <w:szCs w:val="24"/>
                <w:lang w:val="en-GB"/>
              </w:rPr>
              <w:t xml:space="preserve"> </w:t>
            </w:r>
            <w:proofErr w:type="spellStart"/>
            <w:r w:rsidRPr="00BD35DF">
              <w:rPr>
                <w:rFonts w:ascii="Times New Roman" w:hAnsi="Times New Roman" w:cs="Times New Roman"/>
                <w:sz w:val="24"/>
                <w:szCs w:val="24"/>
                <w:lang w:val="en-GB"/>
              </w:rPr>
              <w:t>чувствителни</w:t>
            </w:r>
            <w:proofErr w:type="spellEnd"/>
            <w:r w:rsidRPr="00BD35DF">
              <w:rPr>
                <w:rFonts w:ascii="Times New Roman" w:hAnsi="Times New Roman" w:cs="Times New Roman"/>
                <w:sz w:val="24"/>
                <w:szCs w:val="24"/>
                <w:lang w:val="en-GB"/>
              </w:rPr>
              <w:t xml:space="preserve"> </w:t>
            </w:r>
            <w:proofErr w:type="spellStart"/>
            <w:r w:rsidRPr="00BD35DF">
              <w:rPr>
                <w:rFonts w:ascii="Times New Roman" w:hAnsi="Times New Roman" w:cs="Times New Roman"/>
                <w:sz w:val="24"/>
                <w:szCs w:val="24"/>
                <w:lang w:val="en-GB"/>
              </w:rPr>
              <w:t>сектори</w:t>
            </w:r>
            <w:proofErr w:type="spellEnd"/>
            <w:r w:rsidRPr="00BD35DF">
              <w:rPr>
                <w:rFonts w:ascii="Times New Roman" w:hAnsi="Times New Roman" w:cs="Times New Roman"/>
                <w:sz w:val="24"/>
                <w:szCs w:val="24"/>
              </w:rPr>
              <w:t>.</w:t>
            </w:r>
          </w:p>
          <w:p w:rsidR="0080298B" w:rsidRPr="00BD35DF" w:rsidRDefault="0080298B" w:rsidP="00BD35DF">
            <w:pPr>
              <w:spacing w:line="276" w:lineRule="auto"/>
              <w:jc w:val="both"/>
              <w:rPr>
                <w:rFonts w:ascii="Times New Roman" w:hAnsi="Times New Roman" w:cs="Times New Roman"/>
                <w:b/>
                <w:sz w:val="24"/>
                <w:szCs w:val="24"/>
              </w:rPr>
            </w:pPr>
          </w:p>
        </w:tc>
      </w:tr>
    </w:tbl>
    <w:p w:rsidR="00750D6A" w:rsidRDefault="00750D6A" w:rsidP="005151D2">
      <w:bookmarkStart w:id="0" w:name="_GoBack"/>
      <w:bookmarkEnd w:id="0"/>
    </w:p>
    <w:sectPr w:rsidR="00750D6A" w:rsidSect="002A1437">
      <w:footerReference w:type="default" r:id="rId9"/>
      <w:pgSz w:w="16838" w:h="11906" w:orient="landscape"/>
      <w:pgMar w:top="851"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F76" w:rsidRDefault="00DE0F76" w:rsidP="000668F3">
      <w:pPr>
        <w:spacing w:after="0" w:line="240" w:lineRule="auto"/>
      </w:pPr>
      <w:r>
        <w:separator/>
      </w:r>
    </w:p>
  </w:endnote>
  <w:endnote w:type="continuationSeparator" w:id="0">
    <w:p w:rsidR="00DE0F76" w:rsidRDefault="00DE0F76" w:rsidP="00066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2735061"/>
      <w:docPartObj>
        <w:docPartGallery w:val="Page Numbers (Bottom of Page)"/>
        <w:docPartUnique/>
      </w:docPartObj>
    </w:sdtPr>
    <w:sdtEndPr>
      <w:rPr>
        <w:noProof/>
      </w:rPr>
    </w:sdtEndPr>
    <w:sdtContent>
      <w:p w:rsidR="00D21F27" w:rsidRDefault="00D21F27">
        <w:pPr>
          <w:pStyle w:val="Footer"/>
          <w:jc w:val="right"/>
        </w:pPr>
        <w:r>
          <w:fldChar w:fldCharType="begin"/>
        </w:r>
        <w:r>
          <w:instrText xml:space="preserve"> PAGE   \* MERGEFORMAT </w:instrText>
        </w:r>
        <w:r>
          <w:fldChar w:fldCharType="separate"/>
        </w:r>
        <w:r w:rsidR="005151D2">
          <w:rPr>
            <w:noProof/>
          </w:rPr>
          <w:t>29</w:t>
        </w:r>
        <w:r>
          <w:rPr>
            <w:noProof/>
          </w:rPr>
          <w:fldChar w:fldCharType="end"/>
        </w:r>
      </w:p>
    </w:sdtContent>
  </w:sdt>
  <w:p w:rsidR="00D21F27" w:rsidRDefault="00D21F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F76" w:rsidRDefault="00DE0F76" w:rsidP="000668F3">
      <w:pPr>
        <w:spacing w:after="0" w:line="240" w:lineRule="auto"/>
      </w:pPr>
      <w:r>
        <w:separator/>
      </w:r>
    </w:p>
  </w:footnote>
  <w:footnote w:type="continuationSeparator" w:id="0">
    <w:p w:rsidR="00DE0F76" w:rsidRDefault="00DE0F76" w:rsidP="000668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810CB"/>
    <w:multiLevelType w:val="hybridMultilevel"/>
    <w:tmpl w:val="74F2D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43DBF"/>
    <w:multiLevelType w:val="hybridMultilevel"/>
    <w:tmpl w:val="EDCC3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149DB"/>
    <w:multiLevelType w:val="hybridMultilevel"/>
    <w:tmpl w:val="45BE060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B2119E8"/>
    <w:multiLevelType w:val="hybridMultilevel"/>
    <w:tmpl w:val="3B941340"/>
    <w:lvl w:ilvl="0" w:tplc="53F8C60C">
      <w:start w:val="1"/>
      <w:numFmt w:val="bullet"/>
      <w:lvlText w:val="-"/>
      <w:lvlJc w:val="left"/>
      <w:pPr>
        <w:ind w:left="1440" w:hanging="360"/>
      </w:pPr>
      <w:rPr>
        <w:rFonts w:ascii="Times New Roman" w:eastAsia="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nsid w:val="0D7E51B6"/>
    <w:multiLevelType w:val="hybridMultilevel"/>
    <w:tmpl w:val="79DC6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352DF4"/>
    <w:multiLevelType w:val="hybridMultilevel"/>
    <w:tmpl w:val="B07ADFA0"/>
    <w:lvl w:ilvl="0" w:tplc="4FDAC810">
      <w:start w:val="1"/>
      <w:numFmt w:val="decimal"/>
      <w:lvlText w:val="%1."/>
      <w:lvlJc w:val="left"/>
      <w:pPr>
        <w:ind w:left="720" w:hanging="360"/>
      </w:pPr>
      <w:rPr>
        <w:rFonts w:cs="Times New Roman"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4327866"/>
    <w:multiLevelType w:val="multilevel"/>
    <w:tmpl w:val="6854D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4BA5259"/>
    <w:multiLevelType w:val="hybridMultilevel"/>
    <w:tmpl w:val="063A639A"/>
    <w:lvl w:ilvl="0" w:tplc="7FECE7E6">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8">
    <w:nsid w:val="1BA70FFD"/>
    <w:multiLevelType w:val="hybridMultilevel"/>
    <w:tmpl w:val="A608EAA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nsid w:val="21F86B22"/>
    <w:multiLevelType w:val="hybridMultilevel"/>
    <w:tmpl w:val="F796F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C92B8E"/>
    <w:multiLevelType w:val="hybridMultilevel"/>
    <w:tmpl w:val="34308184"/>
    <w:lvl w:ilvl="0" w:tplc="04020001">
      <w:start w:val="1"/>
      <w:numFmt w:val="bullet"/>
      <w:lvlText w:val=""/>
      <w:lvlJc w:val="left"/>
      <w:pPr>
        <w:ind w:left="753" w:hanging="360"/>
      </w:pPr>
      <w:rPr>
        <w:rFonts w:ascii="Symbol" w:hAnsi="Symbol" w:hint="default"/>
      </w:rPr>
    </w:lvl>
    <w:lvl w:ilvl="1" w:tplc="04020003" w:tentative="1">
      <w:start w:val="1"/>
      <w:numFmt w:val="bullet"/>
      <w:lvlText w:val="o"/>
      <w:lvlJc w:val="left"/>
      <w:pPr>
        <w:ind w:left="1473" w:hanging="360"/>
      </w:pPr>
      <w:rPr>
        <w:rFonts w:ascii="Courier New" w:hAnsi="Courier New" w:cs="Courier New" w:hint="default"/>
      </w:rPr>
    </w:lvl>
    <w:lvl w:ilvl="2" w:tplc="04020005" w:tentative="1">
      <w:start w:val="1"/>
      <w:numFmt w:val="bullet"/>
      <w:lvlText w:val=""/>
      <w:lvlJc w:val="left"/>
      <w:pPr>
        <w:ind w:left="2193" w:hanging="360"/>
      </w:pPr>
      <w:rPr>
        <w:rFonts w:ascii="Wingdings" w:hAnsi="Wingdings" w:hint="default"/>
      </w:rPr>
    </w:lvl>
    <w:lvl w:ilvl="3" w:tplc="04020001" w:tentative="1">
      <w:start w:val="1"/>
      <w:numFmt w:val="bullet"/>
      <w:lvlText w:val=""/>
      <w:lvlJc w:val="left"/>
      <w:pPr>
        <w:ind w:left="2913" w:hanging="360"/>
      </w:pPr>
      <w:rPr>
        <w:rFonts w:ascii="Symbol" w:hAnsi="Symbol" w:hint="default"/>
      </w:rPr>
    </w:lvl>
    <w:lvl w:ilvl="4" w:tplc="04020003" w:tentative="1">
      <w:start w:val="1"/>
      <w:numFmt w:val="bullet"/>
      <w:lvlText w:val="o"/>
      <w:lvlJc w:val="left"/>
      <w:pPr>
        <w:ind w:left="3633" w:hanging="360"/>
      </w:pPr>
      <w:rPr>
        <w:rFonts w:ascii="Courier New" w:hAnsi="Courier New" w:cs="Courier New" w:hint="default"/>
      </w:rPr>
    </w:lvl>
    <w:lvl w:ilvl="5" w:tplc="04020005" w:tentative="1">
      <w:start w:val="1"/>
      <w:numFmt w:val="bullet"/>
      <w:lvlText w:val=""/>
      <w:lvlJc w:val="left"/>
      <w:pPr>
        <w:ind w:left="4353" w:hanging="360"/>
      </w:pPr>
      <w:rPr>
        <w:rFonts w:ascii="Wingdings" w:hAnsi="Wingdings" w:hint="default"/>
      </w:rPr>
    </w:lvl>
    <w:lvl w:ilvl="6" w:tplc="04020001" w:tentative="1">
      <w:start w:val="1"/>
      <w:numFmt w:val="bullet"/>
      <w:lvlText w:val=""/>
      <w:lvlJc w:val="left"/>
      <w:pPr>
        <w:ind w:left="5073" w:hanging="360"/>
      </w:pPr>
      <w:rPr>
        <w:rFonts w:ascii="Symbol" w:hAnsi="Symbol" w:hint="default"/>
      </w:rPr>
    </w:lvl>
    <w:lvl w:ilvl="7" w:tplc="04020003" w:tentative="1">
      <w:start w:val="1"/>
      <w:numFmt w:val="bullet"/>
      <w:lvlText w:val="o"/>
      <w:lvlJc w:val="left"/>
      <w:pPr>
        <w:ind w:left="5793" w:hanging="360"/>
      </w:pPr>
      <w:rPr>
        <w:rFonts w:ascii="Courier New" w:hAnsi="Courier New" w:cs="Courier New" w:hint="default"/>
      </w:rPr>
    </w:lvl>
    <w:lvl w:ilvl="8" w:tplc="04020005" w:tentative="1">
      <w:start w:val="1"/>
      <w:numFmt w:val="bullet"/>
      <w:lvlText w:val=""/>
      <w:lvlJc w:val="left"/>
      <w:pPr>
        <w:ind w:left="6513" w:hanging="360"/>
      </w:pPr>
      <w:rPr>
        <w:rFonts w:ascii="Wingdings" w:hAnsi="Wingdings" w:hint="default"/>
      </w:rPr>
    </w:lvl>
  </w:abstractNum>
  <w:abstractNum w:abstractNumId="11">
    <w:nsid w:val="22C94387"/>
    <w:multiLevelType w:val="hybridMultilevel"/>
    <w:tmpl w:val="702A5BA6"/>
    <w:lvl w:ilvl="0" w:tplc="4A3AE62E">
      <w:start w:val="1"/>
      <w:numFmt w:val="decimal"/>
      <w:lvlText w:val="%1."/>
      <w:lvlJc w:val="left"/>
      <w:pPr>
        <w:ind w:left="535" w:hanging="360"/>
      </w:pPr>
      <w:rPr>
        <w:rFonts w:hint="default"/>
        <w:b/>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2">
    <w:nsid w:val="2BFF0888"/>
    <w:multiLevelType w:val="hybridMultilevel"/>
    <w:tmpl w:val="FACE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9302F3"/>
    <w:multiLevelType w:val="hybridMultilevel"/>
    <w:tmpl w:val="2D90554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36466926"/>
    <w:multiLevelType w:val="hybridMultilevel"/>
    <w:tmpl w:val="70F4E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5454E1"/>
    <w:multiLevelType w:val="hybridMultilevel"/>
    <w:tmpl w:val="365CC678"/>
    <w:lvl w:ilvl="0" w:tplc="5920B2FE">
      <w:numFmt w:val="bullet"/>
      <w:lvlText w:val="-"/>
      <w:lvlJc w:val="left"/>
      <w:pPr>
        <w:ind w:left="720" w:hanging="360"/>
      </w:pPr>
      <w:rPr>
        <w:rFonts w:ascii="Calibri" w:eastAsia="Calibri" w:hAnsi="Calibri" w:cs="Times New Roman" w:hint="default"/>
        <w:b/>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37BF5639"/>
    <w:multiLevelType w:val="hybridMultilevel"/>
    <w:tmpl w:val="C4CAF030"/>
    <w:lvl w:ilvl="0" w:tplc="0402000F">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9024DB4"/>
    <w:multiLevelType w:val="hybridMultilevel"/>
    <w:tmpl w:val="C3DE9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221A9C"/>
    <w:multiLevelType w:val="hybridMultilevel"/>
    <w:tmpl w:val="412CC226"/>
    <w:lvl w:ilvl="0" w:tplc="C9A8CADE">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9">
    <w:nsid w:val="44E54E33"/>
    <w:multiLevelType w:val="hybridMultilevel"/>
    <w:tmpl w:val="7200F4DA"/>
    <w:lvl w:ilvl="0" w:tplc="AB72A864">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nsid w:val="520309DC"/>
    <w:multiLevelType w:val="hybridMultilevel"/>
    <w:tmpl w:val="79C6FCE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2E9718A"/>
    <w:multiLevelType w:val="hybridMultilevel"/>
    <w:tmpl w:val="E4D42920"/>
    <w:lvl w:ilvl="0" w:tplc="1B062E04">
      <w:start w:val="1"/>
      <w:numFmt w:val="decimal"/>
      <w:lvlText w:val="%1."/>
      <w:lvlJc w:val="left"/>
      <w:pPr>
        <w:ind w:left="1080" w:hanging="360"/>
      </w:pPr>
      <w:rPr>
        <w:rFonts w:cs="Times New Roman"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3202E33"/>
    <w:multiLevelType w:val="hybridMultilevel"/>
    <w:tmpl w:val="1772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161F90"/>
    <w:multiLevelType w:val="hybridMultilevel"/>
    <w:tmpl w:val="418277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CC65234"/>
    <w:multiLevelType w:val="hybridMultilevel"/>
    <w:tmpl w:val="C27C9C88"/>
    <w:lvl w:ilvl="0" w:tplc="BF081500">
      <w:numFmt w:val="bullet"/>
      <w:lvlText w:val="-"/>
      <w:lvlJc w:val="left"/>
      <w:pPr>
        <w:ind w:left="1460" w:hanging="229"/>
      </w:pPr>
      <w:rPr>
        <w:rFonts w:ascii="Times New Roman" w:eastAsia="Times New Roman" w:hAnsi="Times New Roman" w:cs="Times New Roman" w:hint="default"/>
        <w:color w:val="231F20"/>
        <w:w w:val="99"/>
        <w:sz w:val="20"/>
        <w:szCs w:val="20"/>
        <w:lang w:val="en-US" w:eastAsia="en-US" w:bidi="ar-SA"/>
      </w:rPr>
    </w:lvl>
    <w:lvl w:ilvl="1" w:tplc="1152CFB6">
      <w:numFmt w:val="bullet"/>
      <w:lvlText w:val="•"/>
      <w:lvlJc w:val="left"/>
      <w:pPr>
        <w:ind w:left="2278" w:hanging="229"/>
      </w:pPr>
      <w:rPr>
        <w:rFonts w:hint="default"/>
        <w:lang w:val="en-US" w:eastAsia="en-US" w:bidi="ar-SA"/>
      </w:rPr>
    </w:lvl>
    <w:lvl w:ilvl="2" w:tplc="F90CC93A">
      <w:numFmt w:val="bullet"/>
      <w:lvlText w:val="•"/>
      <w:lvlJc w:val="left"/>
      <w:pPr>
        <w:ind w:left="3097" w:hanging="229"/>
      </w:pPr>
      <w:rPr>
        <w:rFonts w:hint="default"/>
        <w:lang w:val="en-US" w:eastAsia="en-US" w:bidi="ar-SA"/>
      </w:rPr>
    </w:lvl>
    <w:lvl w:ilvl="3" w:tplc="41EA3418">
      <w:numFmt w:val="bullet"/>
      <w:lvlText w:val="•"/>
      <w:lvlJc w:val="left"/>
      <w:pPr>
        <w:ind w:left="3915" w:hanging="229"/>
      </w:pPr>
      <w:rPr>
        <w:rFonts w:hint="default"/>
        <w:lang w:val="en-US" w:eastAsia="en-US" w:bidi="ar-SA"/>
      </w:rPr>
    </w:lvl>
    <w:lvl w:ilvl="4" w:tplc="DA5206FC">
      <w:numFmt w:val="bullet"/>
      <w:lvlText w:val="•"/>
      <w:lvlJc w:val="left"/>
      <w:pPr>
        <w:ind w:left="4734" w:hanging="229"/>
      </w:pPr>
      <w:rPr>
        <w:rFonts w:hint="default"/>
        <w:lang w:val="en-US" w:eastAsia="en-US" w:bidi="ar-SA"/>
      </w:rPr>
    </w:lvl>
    <w:lvl w:ilvl="5" w:tplc="3FEA48DE">
      <w:numFmt w:val="bullet"/>
      <w:lvlText w:val="•"/>
      <w:lvlJc w:val="left"/>
      <w:pPr>
        <w:ind w:left="5553" w:hanging="229"/>
      </w:pPr>
      <w:rPr>
        <w:rFonts w:hint="default"/>
        <w:lang w:val="en-US" w:eastAsia="en-US" w:bidi="ar-SA"/>
      </w:rPr>
    </w:lvl>
    <w:lvl w:ilvl="6" w:tplc="EDE2913E">
      <w:numFmt w:val="bullet"/>
      <w:lvlText w:val="•"/>
      <w:lvlJc w:val="left"/>
      <w:pPr>
        <w:ind w:left="6371" w:hanging="229"/>
      </w:pPr>
      <w:rPr>
        <w:rFonts w:hint="default"/>
        <w:lang w:val="en-US" w:eastAsia="en-US" w:bidi="ar-SA"/>
      </w:rPr>
    </w:lvl>
    <w:lvl w:ilvl="7" w:tplc="8ADCC4A8">
      <w:numFmt w:val="bullet"/>
      <w:lvlText w:val="•"/>
      <w:lvlJc w:val="left"/>
      <w:pPr>
        <w:ind w:left="7190" w:hanging="229"/>
      </w:pPr>
      <w:rPr>
        <w:rFonts w:hint="default"/>
        <w:lang w:val="en-US" w:eastAsia="en-US" w:bidi="ar-SA"/>
      </w:rPr>
    </w:lvl>
    <w:lvl w:ilvl="8" w:tplc="07361896">
      <w:numFmt w:val="bullet"/>
      <w:lvlText w:val="•"/>
      <w:lvlJc w:val="left"/>
      <w:pPr>
        <w:ind w:left="8008" w:hanging="229"/>
      </w:pPr>
      <w:rPr>
        <w:rFonts w:hint="default"/>
        <w:lang w:val="en-US" w:eastAsia="en-US" w:bidi="ar-SA"/>
      </w:rPr>
    </w:lvl>
  </w:abstractNum>
  <w:abstractNum w:abstractNumId="25">
    <w:nsid w:val="5F806CE2"/>
    <w:multiLevelType w:val="hybridMultilevel"/>
    <w:tmpl w:val="0DDE3F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63B32474"/>
    <w:multiLevelType w:val="hybridMultilevel"/>
    <w:tmpl w:val="7E9CBF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70FE06CE"/>
    <w:multiLevelType w:val="hybridMultilevel"/>
    <w:tmpl w:val="046CFB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74813C5E"/>
    <w:multiLevelType w:val="hybridMultilevel"/>
    <w:tmpl w:val="45DA3EF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7BB939C0"/>
    <w:multiLevelType w:val="hybridMultilevel"/>
    <w:tmpl w:val="F572C3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7DAB6A52"/>
    <w:multiLevelType w:val="hybridMultilevel"/>
    <w:tmpl w:val="324AC7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7"/>
  </w:num>
  <w:num w:numId="2">
    <w:abstractNumId w:val="23"/>
  </w:num>
  <w:num w:numId="3">
    <w:abstractNumId w:val="26"/>
  </w:num>
  <w:num w:numId="4">
    <w:abstractNumId w:val="29"/>
  </w:num>
  <w:num w:numId="5">
    <w:abstractNumId w:val="5"/>
  </w:num>
  <w:num w:numId="6">
    <w:abstractNumId w:val="13"/>
  </w:num>
  <w:num w:numId="7">
    <w:abstractNumId w:val="16"/>
  </w:num>
  <w:num w:numId="8">
    <w:abstractNumId w:val="20"/>
  </w:num>
  <w:num w:numId="9">
    <w:abstractNumId w:val="1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4"/>
  </w:num>
  <w:num w:numId="18">
    <w:abstractNumId w:val="4"/>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
  </w:num>
  <w:num w:numId="22">
    <w:abstractNumId w:val="2"/>
  </w:num>
  <w:num w:numId="23">
    <w:abstractNumId w:val="25"/>
  </w:num>
  <w:num w:numId="24">
    <w:abstractNumId w:val="1"/>
  </w:num>
  <w:num w:numId="25">
    <w:abstractNumId w:val="0"/>
  </w:num>
  <w:num w:numId="26">
    <w:abstractNumId w:val="11"/>
  </w:num>
  <w:num w:numId="27">
    <w:abstractNumId w:val="9"/>
  </w:num>
  <w:num w:numId="28">
    <w:abstractNumId w:val="21"/>
  </w:num>
  <w:num w:numId="29">
    <w:abstractNumId w:val="22"/>
  </w:num>
  <w:num w:numId="30">
    <w:abstractNumId w:val="28"/>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EA1"/>
    <w:rsid w:val="00002669"/>
    <w:rsid w:val="000160EE"/>
    <w:rsid w:val="00020146"/>
    <w:rsid w:val="0002546F"/>
    <w:rsid w:val="00026B90"/>
    <w:rsid w:val="00043A69"/>
    <w:rsid w:val="00047D1E"/>
    <w:rsid w:val="0005063B"/>
    <w:rsid w:val="00056828"/>
    <w:rsid w:val="00057F95"/>
    <w:rsid w:val="00060675"/>
    <w:rsid w:val="00063C71"/>
    <w:rsid w:val="00065527"/>
    <w:rsid w:val="000668F3"/>
    <w:rsid w:val="000671CB"/>
    <w:rsid w:val="00070621"/>
    <w:rsid w:val="000938C2"/>
    <w:rsid w:val="00093C7A"/>
    <w:rsid w:val="00094EA2"/>
    <w:rsid w:val="000A0F5B"/>
    <w:rsid w:val="000A7936"/>
    <w:rsid w:val="000B31EF"/>
    <w:rsid w:val="000C1331"/>
    <w:rsid w:val="000D24DF"/>
    <w:rsid w:val="000D35B8"/>
    <w:rsid w:val="000D7E32"/>
    <w:rsid w:val="000D7E87"/>
    <w:rsid w:val="000E078B"/>
    <w:rsid w:val="000E08FD"/>
    <w:rsid w:val="000E2EA1"/>
    <w:rsid w:val="000E648C"/>
    <w:rsid w:val="000E73BA"/>
    <w:rsid w:val="000F7C57"/>
    <w:rsid w:val="00100168"/>
    <w:rsid w:val="0010180E"/>
    <w:rsid w:val="001032EC"/>
    <w:rsid w:val="00106948"/>
    <w:rsid w:val="001137A1"/>
    <w:rsid w:val="00114804"/>
    <w:rsid w:val="0012593E"/>
    <w:rsid w:val="00125EEB"/>
    <w:rsid w:val="001327FA"/>
    <w:rsid w:val="0013556E"/>
    <w:rsid w:val="001366F5"/>
    <w:rsid w:val="0014437F"/>
    <w:rsid w:val="00144FFD"/>
    <w:rsid w:val="001549D5"/>
    <w:rsid w:val="00155E9A"/>
    <w:rsid w:val="00157F9A"/>
    <w:rsid w:val="00165887"/>
    <w:rsid w:val="00174516"/>
    <w:rsid w:val="0017458C"/>
    <w:rsid w:val="001822F8"/>
    <w:rsid w:val="00184F8E"/>
    <w:rsid w:val="00186F58"/>
    <w:rsid w:val="0018762C"/>
    <w:rsid w:val="001923B7"/>
    <w:rsid w:val="001934FC"/>
    <w:rsid w:val="001957C4"/>
    <w:rsid w:val="001A07CB"/>
    <w:rsid w:val="001A43A5"/>
    <w:rsid w:val="001B0D03"/>
    <w:rsid w:val="001B2299"/>
    <w:rsid w:val="001C2D80"/>
    <w:rsid w:val="001C3D7C"/>
    <w:rsid w:val="001C73C1"/>
    <w:rsid w:val="001D2C94"/>
    <w:rsid w:val="001E0C6C"/>
    <w:rsid w:val="001E43FB"/>
    <w:rsid w:val="001E5958"/>
    <w:rsid w:val="001E72AC"/>
    <w:rsid w:val="001F141E"/>
    <w:rsid w:val="001F1813"/>
    <w:rsid w:val="001F32C5"/>
    <w:rsid w:val="001F49CA"/>
    <w:rsid w:val="00200F16"/>
    <w:rsid w:val="0020199A"/>
    <w:rsid w:val="00202ABF"/>
    <w:rsid w:val="0021347B"/>
    <w:rsid w:val="00217DBD"/>
    <w:rsid w:val="00221C3D"/>
    <w:rsid w:val="00230E2B"/>
    <w:rsid w:val="00240A24"/>
    <w:rsid w:val="00241562"/>
    <w:rsid w:val="00241A60"/>
    <w:rsid w:val="00244526"/>
    <w:rsid w:val="00246135"/>
    <w:rsid w:val="00250BEA"/>
    <w:rsid w:val="00251880"/>
    <w:rsid w:val="00251EE7"/>
    <w:rsid w:val="002621C8"/>
    <w:rsid w:val="00266070"/>
    <w:rsid w:val="0028219E"/>
    <w:rsid w:val="00283A01"/>
    <w:rsid w:val="00283CBB"/>
    <w:rsid w:val="002A1437"/>
    <w:rsid w:val="002A696B"/>
    <w:rsid w:val="002B2C28"/>
    <w:rsid w:val="002B7197"/>
    <w:rsid w:val="002C448A"/>
    <w:rsid w:val="002C70AC"/>
    <w:rsid w:val="002C714E"/>
    <w:rsid w:val="002D2961"/>
    <w:rsid w:val="002D4D57"/>
    <w:rsid w:val="002D596D"/>
    <w:rsid w:val="002D5B25"/>
    <w:rsid w:val="002E02BB"/>
    <w:rsid w:val="002E2883"/>
    <w:rsid w:val="002F271D"/>
    <w:rsid w:val="002F3F22"/>
    <w:rsid w:val="002F3F9A"/>
    <w:rsid w:val="002F6A1D"/>
    <w:rsid w:val="003033E6"/>
    <w:rsid w:val="00306ED8"/>
    <w:rsid w:val="003070AB"/>
    <w:rsid w:val="003107C9"/>
    <w:rsid w:val="00316A32"/>
    <w:rsid w:val="00320743"/>
    <w:rsid w:val="00337928"/>
    <w:rsid w:val="00340A79"/>
    <w:rsid w:val="0034133F"/>
    <w:rsid w:val="00350688"/>
    <w:rsid w:val="00353833"/>
    <w:rsid w:val="00361DC2"/>
    <w:rsid w:val="00370886"/>
    <w:rsid w:val="00375AB4"/>
    <w:rsid w:val="00376C97"/>
    <w:rsid w:val="00377B95"/>
    <w:rsid w:val="00383134"/>
    <w:rsid w:val="0038640D"/>
    <w:rsid w:val="00394725"/>
    <w:rsid w:val="003A45AC"/>
    <w:rsid w:val="003B3B4B"/>
    <w:rsid w:val="003C124D"/>
    <w:rsid w:val="003C6089"/>
    <w:rsid w:val="003C6CCF"/>
    <w:rsid w:val="003C7A30"/>
    <w:rsid w:val="003C7F32"/>
    <w:rsid w:val="003D488A"/>
    <w:rsid w:val="003D517C"/>
    <w:rsid w:val="003E2096"/>
    <w:rsid w:val="003E74D0"/>
    <w:rsid w:val="003F1AC8"/>
    <w:rsid w:val="00420EAF"/>
    <w:rsid w:val="00426D71"/>
    <w:rsid w:val="00427F18"/>
    <w:rsid w:val="004423C3"/>
    <w:rsid w:val="00454479"/>
    <w:rsid w:val="00455D20"/>
    <w:rsid w:val="00456109"/>
    <w:rsid w:val="00457189"/>
    <w:rsid w:val="00467FF5"/>
    <w:rsid w:val="00477BD5"/>
    <w:rsid w:val="00480F3E"/>
    <w:rsid w:val="00482D7B"/>
    <w:rsid w:val="00484FD3"/>
    <w:rsid w:val="0049265A"/>
    <w:rsid w:val="004A383B"/>
    <w:rsid w:val="004A4F17"/>
    <w:rsid w:val="004A696E"/>
    <w:rsid w:val="004B0E5A"/>
    <w:rsid w:val="004B1666"/>
    <w:rsid w:val="004B455F"/>
    <w:rsid w:val="004B73A9"/>
    <w:rsid w:val="004C1B95"/>
    <w:rsid w:val="004C7E82"/>
    <w:rsid w:val="004D498A"/>
    <w:rsid w:val="004D72D4"/>
    <w:rsid w:val="004D7B0C"/>
    <w:rsid w:val="004E465C"/>
    <w:rsid w:val="004F3356"/>
    <w:rsid w:val="004F6E6B"/>
    <w:rsid w:val="0050109F"/>
    <w:rsid w:val="0050278C"/>
    <w:rsid w:val="00510F67"/>
    <w:rsid w:val="005151D2"/>
    <w:rsid w:val="00515983"/>
    <w:rsid w:val="005212F3"/>
    <w:rsid w:val="00525CC6"/>
    <w:rsid w:val="0052672A"/>
    <w:rsid w:val="005353BB"/>
    <w:rsid w:val="00540779"/>
    <w:rsid w:val="00541C80"/>
    <w:rsid w:val="00541F2D"/>
    <w:rsid w:val="00545162"/>
    <w:rsid w:val="005551CC"/>
    <w:rsid w:val="00565FEA"/>
    <w:rsid w:val="005672F3"/>
    <w:rsid w:val="00575E3C"/>
    <w:rsid w:val="00580678"/>
    <w:rsid w:val="0058195B"/>
    <w:rsid w:val="00583683"/>
    <w:rsid w:val="00585569"/>
    <w:rsid w:val="00591299"/>
    <w:rsid w:val="00595198"/>
    <w:rsid w:val="00597F84"/>
    <w:rsid w:val="005A3AD7"/>
    <w:rsid w:val="005A58E4"/>
    <w:rsid w:val="005B14BE"/>
    <w:rsid w:val="005B3294"/>
    <w:rsid w:val="005B3E43"/>
    <w:rsid w:val="005B45EC"/>
    <w:rsid w:val="005B5373"/>
    <w:rsid w:val="005B62E6"/>
    <w:rsid w:val="005C0918"/>
    <w:rsid w:val="005C20BC"/>
    <w:rsid w:val="005C39BE"/>
    <w:rsid w:val="005C68B9"/>
    <w:rsid w:val="005C71AE"/>
    <w:rsid w:val="005D5E0A"/>
    <w:rsid w:val="005D6EE1"/>
    <w:rsid w:val="005E2822"/>
    <w:rsid w:val="005E33AD"/>
    <w:rsid w:val="005E4160"/>
    <w:rsid w:val="005E5002"/>
    <w:rsid w:val="005F0BC0"/>
    <w:rsid w:val="005F17D4"/>
    <w:rsid w:val="005F53FD"/>
    <w:rsid w:val="00601AAA"/>
    <w:rsid w:val="00603772"/>
    <w:rsid w:val="006110D8"/>
    <w:rsid w:val="006201F9"/>
    <w:rsid w:val="006210FD"/>
    <w:rsid w:val="00630A1D"/>
    <w:rsid w:val="00640012"/>
    <w:rsid w:val="006424FF"/>
    <w:rsid w:val="0065426D"/>
    <w:rsid w:val="00657161"/>
    <w:rsid w:val="00660708"/>
    <w:rsid w:val="006716E0"/>
    <w:rsid w:val="00676B0D"/>
    <w:rsid w:val="00677A69"/>
    <w:rsid w:val="00681B75"/>
    <w:rsid w:val="00686FE1"/>
    <w:rsid w:val="00693552"/>
    <w:rsid w:val="006936A4"/>
    <w:rsid w:val="006959EF"/>
    <w:rsid w:val="006A4FFB"/>
    <w:rsid w:val="006A6390"/>
    <w:rsid w:val="006B480E"/>
    <w:rsid w:val="006B5D24"/>
    <w:rsid w:val="006C1C81"/>
    <w:rsid w:val="006C2915"/>
    <w:rsid w:val="006C3A75"/>
    <w:rsid w:val="006D22E3"/>
    <w:rsid w:val="006D4168"/>
    <w:rsid w:val="006D64D4"/>
    <w:rsid w:val="006D71D7"/>
    <w:rsid w:val="006E2249"/>
    <w:rsid w:val="006E4F83"/>
    <w:rsid w:val="006E578D"/>
    <w:rsid w:val="006E6108"/>
    <w:rsid w:val="006E6F6C"/>
    <w:rsid w:val="006F12F9"/>
    <w:rsid w:val="006F7B74"/>
    <w:rsid w:val="00710343"/>
    <w:rsid w:val="00716E8A"/>
    <w:rsid w:val="00722BD2"/>
    <w:rsid w:val="0072337F"/>
    <w:rsid w:val="00724A00"/>
    <w:rsid w:val="0073130D"/>
    <w:rsid w:val="00736A15"/>
    <w:rsid w:val="00742B74"/>
    <w:rsid w:val="00742C08"/>
    <w:rsid w:val="00750D6A"/>
    <w:rsid w:val="0075521F"/>
    <w:rsid w:val="007617C2"/>
    <w:rsid w:val="00771BB1"/>
    <w:rsid w:val="00771CDF"/>
    <w:rsid w:val="00772541"/>
    <w:rsid w:val="007824C5"/>
    <w:rsid w:val="00783E8B"/>
    <w:rsid w:val="00784864"/>
    <w:rsid w:val="00787543"/>
    <w:rsid w:val="00787F0B"/>
    <w:rsid w:val="0079002B"/>
    <w:rsid w:val="00790DF0"/>
    <w:rsid w:val="00791CC4"/>
    <w:rsid w:val="0079537F"/>
    <w:rsid w:val="007953C8"/>
    <w:rsid w:val="0079604D"/>
    <w:rsid w:val="007A420B"/>
    <w:rsid w:val="007A46AD"/>
    <w:rsid w:val="007A632A"/>
    <w:rsid w:val="007B18AB"/>
    <w:rsid w:val="007B2E30"/>
    <w:rsid w:val="007B5454"/>
    <w:rsid w:val="007B7667"/>
    <w:rsid w:val="007B7778"/>
    <w:rsid w:val="007C3972"/>
    <w:rsid w:val="007C5ADB"/>
    <w:rsid w:val="007C6138"/>
    <w:rsid w:val="007C7405"/>
    <w:rsid w:val="007D15E8"/>
    <w:rsid w:val="007D5B7B"/>
    <w:rsid w:val="007E3E95"/>
    <w:rsid w:val="007E4825"/>
    <w:rsid w:val="007E6703"/>
    <w:rsid w:val="0080298B"/>
    <w:rsid w:val="0080357B"/>
    <w:rsid w:val="00806AEA"/>
    <w:rsid w:val="00810947"/>
    <w:rsid w:val="00812894"/>
    <w:rsid w:val="00815F48"/>
    <w:rsid w:val="0081686A"/>
    <w:rsid w:val="008170AA"/>
    <w:rsid w:val="008259C8"/>
    <w:rsid w:val="00825A19"/>
    <w:rsid w:val="00831607"/>
    <w:rsid w:val="00840848"/>
    <w:rsid w:val="00840ADC"/>
    <w:rsid w:val="00851A1D"/>
    <w:rsid w:val="008567FE"/>
    <w:rsid w:val="00866723"/>
    <w:rsid w:val="008743B9"/>
    <w:rsid w:val="008803C8"/>
    <w:rsid w:val="0088324E"/>
    <w:rsid w:val="00886E27"/>
    <w:rsid w:val="008921DA"/>
    <w:rsid w:val="008924D7"/>
    <w:rsid w:val="00892F5C"/>
    <w:rsid w:val="008954F8"/>
    <w:rsid w:val="008A4E2A"/>
    <w:rsid w:val="008A6811"/>
    <w:rsid w:val="008A7FA8"/>
    <w:rsid w:val="008B2629"/>
    <w:rsid w:val="008B6433"/>
    <w:rsid w:val="008D30C7"/>
    <w:rsid w:val="008E078F"/>
    <w:rsid w:val="008E4D76"/>
    <w:rsid w:val="008E58B2"/>
    <w:rsid w:val="009013CC"/>
    <w:rsid w:val="00905189"/>
    <w:rsid w:val="009061CF"/>
    <w:rsid w:val="00911330"/>
    <w:rsid w:val="00911A2A"/>
    <w:rsid w:val="00916280"/>
    <w:rsid w:val="00941707"/>
    <w:rsid w:val="00944135"/>
    <w:rsid w:val="00951B53"/>
    <w:rsid w:val="00952898"/>
    <w:rsid w:val="00957A39"/>
    <w:rsid w:val="00962CC1"/>
    <w:rsid w:val="00980945"/>
    <w:rsid w:val="00987DB4"/>
    <w:rsid w:val="00990BEB"/>
    <w:rsid w:val="009955F5"/>
    <w:rsid w:val="009960C6"/>
    <w:rsid w:val="009A1703"/>
    <w:rsid w:val="009A1E9F"/>
    <w:rsid w:val="009A297E"/>
    <w:rsid w:val="009B4AC7"/>
    <w:rsid w:val="009C6628"/>
    <w:rsid w:val="009C7AF6"/>
    <w:rsid w:val="009E4114"/>
    <w:rsid w:val="009F53DC"/>
    <w:rsid w:val="00A11C2C"/>
    <w:rsid w:val="00A153F4"/>
    <w:rsid w:val="00A2314F"/>
    <w:rsid w:val="00A237DA"/>
    <w:rsid w:val="00A31D71"/>
    <w:rsid w:val="00A37DF0"/>
    <w:rsid w:val="00A41944"/>
    <w:rsid w:val="00A423C4"/>
    <w:rsid w:val="00A45863"/>
    <w:rsid w:val="00A46630"/>
    <w:rsid w:val="00A502D9"/>
    <w:rsid w:val="00A53D69"/>
    <w:rsid w:val="00A559FE"/>
    <w:rsid w:val="00A60BC7"/>
    <w:rsid w:val="00A60C4C"/>
    <w:rsid w:val="00A61ED8"/>
    <w:rsid w:val="00A6283B"/>
    <w:rsid w:val="00A671C8"/>
    <w:rsid w:val="00A6744D"/>
    <w:rsid w:val="00A83E6C"/>
    <w:rsid w:val="00A864C7"/>
    <w:rsid w:val="00A87828"/>
    <w:rsid w:val="00A96E75"/>
    <w:rsid w:val="00AA3C40"/>
    <w:rsid w:val="00AB08FA"/>
    <w:rsid w:val="00AB1EB1"/>
    <w:rsid w:val="00AC1EF6"/>
    <w:rsid w:val="00AD2F0B"/>
    <w:rsid w:val="00AD60E6"/>
    <w:rsid w:val="00AE2740"/>
    <w:rsid w:val="00AE791E"/>
    <w:rsid w:val="00AE7DC4"/>
    <w:rsid w:val="00AF4738"/>
    <w:rsid w:val="00B01361"/>
    <w:rsid w:val="00B01790"/>
    <w:rsid w:val="00B017CC"/>
    <w:rsid w:val="00B05613"/>
    <w:rsid w:val="00B07BBA"/>
    <w:rsid w:val="00B11311"/>
    <w:rsid w:val="00B22BC0"/>
    <w:rsid w:val="00B2544E"/>
    <w:rsid w:val="00B3089A"/>
    <w:rsid w:val="00B31955"/>
    <w:rsid w:val="00B3350B"/>
    <w:rsid w:val="00B35F9B"/>
    <w:rsid w:val="00B36EF4"/>
    <w:rsid w:val="00B51E34"/>
    <w:rsid w:val="00B52BAC"/>
    <w:rsid w:val="00B53634"/>
    <w:rsid w:val="00B53830"/>
    <w:rsid w:val="00B54DCA"/>
    <w:rsid w:val="00B55CFC"/>
    <w:rsid w:val="00B60846"/>
    <w:rsid w:val="00B664E5"/>
    <w:rsid w:val="00B704A4"/>
    <w:rsid w:val="00B704F0"/>
    <w:rsid w:val="00B73FA7"/>
    <w:rsid w:val="00B74791"/>
    <w:rsid w:val="00B80540"/>
    <w:rsid w:val="00B85FD5"/>
    <w:rsid w:val="00BA290A"/>
    <w:rsid w:val="00BA2BE7"/>
    <w:rsid w:val="00BA7FE8"/>
    <w:rsid w:val="00BB0EF6"/>
    <w:rsid w:val="00BB0FBB"/>
    <w:rsid w:val="00BB4361"/>
    <w:rsid w:val="00BB489F"/>
    <w:rsid w:val="00BC4F05"/>
    <w:rsid w:val="00BD293B"/>
    <w:rsid w:val="00BD32FB"/>
    <w:rsid w:val="00BD35DF"/>
    <w:rsid w:val="00BE3848"/>
    <w:rsid w:val="00BE3A4B"/>
    <w:rsid w:val="00BE3BC3"/>
    <w:rsid w:val="00BE7B1B"/>
    <w:rsid w:val="00BF215A"/>
    <w:rsid w:val="00BF7921"/>
    <w:rsid w:val="00C00EF0"/>
    <w:rsid w:val="00C01447"/>
    <w:rsid w:val="00C02F28"/>
    <w:rsid w:val="00C03D07"/>
    <w:rsid w:val="00C04F24"/>
    <w:rsid w:val="00C05A5D"/>
    <w:rsid w:val="00C10E0C"/>
    <w:rsid w:val="00C11A6D"/>
    <w:rsid w:val="00C128FC"/>
    <w:rsid w:val="00C226CF"/>
    <w:rsid w:val="00C23B8A"/>
    <w:rsid w:val="00C23E16"/>
    <w:rsid w:val="00C25FF6"/>
    <w:rsid w:val="00C265AB"/>
    <w:rsid w:val="00C35D18"/>
    <w:rsid w:val="00C36F9A"/>
    <w:rsid w:val="00C41559"/>
    <w:rsid w:val="00C42982"/>
    <w:rsid w:val="00C45245"/>
    <w:rsid w:val="00C506D3"/>
    <w:rsid w:val="00C55E41"/>
    <w:rsid w:val="00C55ED0"/>
    <w:rsid w:val="00C60493"/>
    <w:rsid w:val="00C6460A"/>
    <w:rsid w:val="00C740AB"/>
    <w:rsid w:val="00C81B37"/>
    <w:rsid w:val="00C868DE"/>
    <w:rsid w:val="00C877D1"/>
    <w:rsid w:val="00C91DA3"/>
    <w:rsid w:val="00C926E7"/>
    <w:rsid w:val="00C95E82"/>
    <w:rsid w:val="00C96708"/>
    <w:rsid w:val="00C969AB"/>
    <w:rsid w:val="00C97E07"/>
    <w:rsid w:val="00CA23D9"/>
    <w:rsid w:val="00CA3046"/>
    <w:rsid w:val="00CB2122"/>
    <w:rsid w:val="00CB6299"/>
    <w:rsid w:val="00CB73E5"/>
    <w:rsid w:val="00CC2AAF"/>
    <w:rsid w:val="00CC54B9"/>
    <w:rsid w:val="00CD1A1E"/>
    <w:rsid w:val="00CD2B72"/>
    <w:rsid w:val="00CD32F8"/>
    <w:rsid w:val="00CE4875"/>
    <w:rsid w:val="00CE5B3E"/>
    <w:rsid w:val="00D07D1C"/>
    <w:rsid w:val="00D11DBA"/>
    <w:rsid w:val="00D17B77"/>
    <w:rsid w:val="00D21F27"/>
    <w:rsid w:val="00D31DDA"/>
    <w:rsid w:val="00D34E26"/>
    <w:rsid w:val="00D448F9"/>
    <w:rsid w:val="00D53B3D"/>
    <w:rsid w:val="00D60EAA"/>
    <w:rsid w:val="00D61366"/>
    <w:rsid w:val="00D63EEF"/>
    <w:rsid w:val="00D7049A"/>
    <w:rsid w:val="00D714AC"/>
    <w:rsid w:val="00D72FA7"/>
    <w:rsid w:val="00D74F7F"/>
    <w:rsid w:val="00D76514"/>
    <w:rsid w:val="00D842BF"/>
    <w:rsid w:val="00D84B9B"/>
    <w:rsid w:val="00D84ED3"/>
    <w:rsid w:val="00DA4FA1"/>
    <w:rsid w:val="00DA510A"/>
    <w:rsid w:val="00DB1092"/>
    <w:rsid w:val="00DB22A6"/>
    <w:rsid w:val="00DB66C8"/>
    <w:rsid w:val="00DC3F05"/>
    <w:rsid w:val="00DC62EE"/>
    <w:rsid w:val="00DD09F6"/>
    <w:rsid w:val="00DE0F76"/>
    <w:rsid w:val="00DE282B"/>
    <w:rsid w:val="00DE5A29"/>
    <w:rsid w:val="00DE5BEE"/>
    <w:rsid w:val="00DE7826"/>
    <w:rsid w:val="00DF2918"/>
    <w:rsid w:val="00DF3279"/>
    <w:rsid w:val="00DF4FA2"/>
    <w:rsid w:val="00DF777B"/>
    <w:rsid w:val="00E0319B"/>
    <w:rsid w:val="00E12B2C"/>
    <w:rsid w:val="00E237FB"/>
    <w:rsid w:val="00E26E98"/>
    <w:rsid w:val="00E30F11"/>
    <w:rsid w:val="00E36684"/>
    <w:rsid w:val="00E402C1"/>
    <w:rsid w:val="00E439A1"/>
    <w:rsid w:val="00E43D5F"/>
    <w:rsid w:val="00E4503E"/>
    <w:rsid w:val="00E47CD6"/>
    <w:rsid w:val="00E56162"/>
    <w:rsid w:val="00E566DE"/>
    <w:rsid w:val="00E56EC9"/>
    <w:rsid w:val="00E8232A"/>
    <w:rsid w:val="00E90B6B"/>
    <w:rsid w:val="00E96F6E"/>
    <w:rsid w:val="00E97648"/>
    <w:rsid w:val="00EA0EB6"/>
    <w:rsid w:val="00EA2842"/>
    <w:rsid w:val="00EA7860"/>
    <w:rsid w:val="00EB5594"/>
    <w:rsid w:val="00EC6E52"/>
    <w:rsid w:val="00ED032E"/>
    <w:rsid w:val="00ED1C85"/>
    <w:rsid w:val="00EF03C3"/>
    <w:rsid w:val="00EF05EA"/>
    <w:rsid w:val="00EF0D58"/>
    <w:rsid w:val="00EF2549"/>
    <w:rsid w:val="00EF2D01"/>
    <w:rsid w:val="00EF68EC"/>
    <w:rsid w:val="00F02F7A"/>
    <w:rsid w:val="00F10569"/>
    <w:rsid w:val="00F10F70"/>
    <w:rsid w:val="00F12F6A"/>
    <w:rsid w:val="00F1309E"/>
    <w:rsid w:val="00F1347C"/>
    <w:rsid w:val="00F239C0"/>
    <w:rsid w:val="00F23F49"/>
    <w:rsid w:val="00F25655"/>
    <w:rsid w:val="00F25854"/>
    <w:rsid w:val="00F260A0"/>
    <w:rsid w:val="00F33AAE"/>
    <w:rsid w:val="00F34FFE"/>
    <w:rsid w:val="00F428D1"/>
    <w:rsid w:val="00F4369D"/>
    <w:rsid w:val="00F440EF"/>
    <w:rsid w:val="00F47564"/>
    <w:rsid w:val="00F501FC"/>
    <w:rsid w:val="00F553E7"/>
    <w:rsid w:val="00F66F04"/>
    <w:rsid w:val="00F70AB8"/>
    <w:rsid w:val="00F721DD"/>
    <w:rsid w:val="00F76036"/>
    <w:rsid w:val="00F77F01"/>
    <w:rsid w:val="00F831EB"/>
    <w:rsid w:val="00F846C7"/>
    <w:rsid w:val="00F860C1"/>
    <w:rsid w:val="00F9449E"/>
    <w:rsid w:val="00F95FAB"/>
    <w:rsid w:val="00F96519"/>
    <w:rsid w:val="00FA054E"/>
    <w:rsid w:val="00FA0CED"/>
    <w:rsid w:val="00FA269A"/>
    <w:rsid w:val="00FA64DD"/>
    <w:rsid w:val="00FA7B40"/>
    <w:rsid w:val="00FB29F3"/>
    <w:rsid w:val="00FB52BC"/>
    <w:rsid w:val="00FB6B8B"/>
    <w:rsid w:val="00FB70AB"/>
    <w:rsid w:val="00FC55DD"/>
    <w:rsid w:val="00FC65AC"/>
    <w:rsid w:val="00FC736A"/>
    <w:rsid w:val="00FD1E8C"/>
    <w:rsid w:val="00FD3779"/>
    <w:rsid w:val="00FD3864"/>
    <w:rsid w:val="00FD4CC0"/>
    <w:rsid w:val="00FD62E7"/>
    <w:rsid w:val="00FE61FA"/>
    <w:rsid w:val="00FF1C96"/>
    <w:rsid w:val="00FF42DA"/>
    <w:rsid w:val="00FF4C00"/>
    <w:rsid w:val="00FF700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543"/>
  </w:style>
  <w:style w:type="paragraph" w:styleId="Heading1">
    <w:name w:val="heading 1"/>
    <w:basedOn w:val="Normal"/>
    <w:next w:val="Normal"/>
    <w:link w:val="Heading1Char"/>
    <w:uiPriority w:val="9"/>
    <w:qFormat/>
    <w:rsid w:val="008B26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4077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7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E7826"/>
    <w:rPr>
      <w:color w:val="0000FF"/>
      <w:u w:val="single"/>
    </w:rPr>
  </w:style>
  <w:style w:type="paragraph" w:styleId="ListParagraph">
    <w:name w:val="List Paragraph"/>
    <w:basedOn w:val="Normal"/>
    <w:uiPriority w:val="34"/>
    <w:qFormat/>
    <w:rsid w:val="00D17B77"/>
    <w:pPr>
      <w:ind w:left="720"/>
      <w:contextualSpacing/>
    </w:pPr>
  </w:style>
  <w:style w:type="character" w:customStyle="1" w:styleId="Heading2Char">
    <w:name w:val="Heading 2 Char"/>
    <w:basedOn w:val="DefaultParagraphFont"/>
    <w:link w:val="Heading2"/>
    <w:uiPriority w:val="9"/>
    <w:rsid w:val="0054077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66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6F5"/>
    <w:rPr>
      <w:rFonts w:ascii="Tahoma" w:hAnsi="Tahoma" w:cs="Tahoma"/>
      <w:sz w:val="16"/>
      <w:szCs w:val="16"/>
    </w:rPr>
  </w:style>
  <w:style w:type="paragraph" w:customStyle="1" w:styleId="Default">
    <w:name w:val="Default"/>
    <w:rsid w:val="00F239C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c-ti">
    <w:name w:val="doc-ti"/>
    <w:basedOn w:val="Normal"/>
    <w:rsid w:val="00CE487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Text">
    <w:name w:val="annotation text"/>
    <w:basedOn w:val="Normal"/>
    <w:link w:val="CommentTextChar"/>
    <w:uiPriority w:val="99"/>
    <w:unhideWhenUsed/>
    <w:rsid w:val="00FD3779"/>
    <w:pPr>
      <w:spacing w:line="240" w:lineRule="auto"/>
    </w:pPr>
    <w:rPr>
      <w:sz w:val="20"/>
      <w:szCs w:val="20"/>
    </w:rPr>
  </w:style>
  <w:style w:type="character" w:customStyle="1" w:styleId="CommentTextChar">
    <w:name w:val="Comment Text Char"/>
    <w:basedOn w:val="DefaultParagraphFont"/>
    <w:link w:val="CommentText"/>
    <w:uiPriority w:val="99"/>
    <w:rsid w:val="00FD3779"/>
    <w:rPr>
      <w:sz w:val="20"/>
      <w:szCs w:val="20"/>
    </w:rPr>
  </w:style>
  <w:style w:type="character" w:styleId="CommentReference">
    <w:name w:val="annotation reference"/>
    <w:basedOn w:val="DefaultParagraphFont"/>
    <w:uiPriority w:val="99"/>
    <w:semiHidden/>
    <w:unhideWhenUsed/>
    <w:rsid w:val="00FD3779"/>
    <w:rPr>
      <w:sz w:val="16"/>
      <w:szCs w:val="16"/>
    </w:rPr>
  </w:style>
  <w:style w:type="paragraph" w:styleId="Header">
    <w:name w:val="header"/>
    <w:basedOn w:val="Normal"/>
    <w:link w:val="HeaderChar"/>
    <w:uiPriority w:val="99"/>
    <w:unhideWhenUsed/>
    <w:rsid w:val="000668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68F3"/>
  </w:style>
  <w:style w:type="paragraph" w:styleId="Footer">
    <w:name w:val="footer"/>
    <w:basedOn w:val="Normal"/>
    <w:link w:val="FooterChar"/>
    <w:uiPriority w:val="99"/>
    <w:unhideWhenUsed/>
    <w:rsid w:val="000668F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668F3"/>
  </w:style>
  <w:style w:type="character" w:customStyle="1" w:styleId="Heading1Char">
    <w:name w:val="Heading 1 Char"/>
    <w:basedOn w:val="DefaultParagraphFont"/>
    <w:link w:val="Heading1"/>
    <w:uiPriority w:val="9"/>
    <w:rsid w:val="008B262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543"/>
  </w:style>
  <w:style w:type="paragraph" w:styleId="Heading1">
    <w:name w:val="heading 1"/>
    <w:basedOn w:val="Normal"/>
    <w:next w:val="Normal"/>
    <w:link w:val="Heading1Char"/>
    <w:uiPriority w:val="9"/>
    <w:qFormat/>
    <w:rsid w:val="008B26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4077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7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E7826"/>
    <w:rPr>
      <w:color w:val="0000FF"/>
      <w:u w:val="single"/>
    </w:rPr>
  </w:style>
  <w:style w:type="paragraph" w:styleId="ListParagraph">
    <w:name w:val="List Paragraph"/>
    <w:basedOn w:val="Normal"/>
    <w:uiPriority w:val="34"/>
    <w:qFormat/>
    <w:rsid w:val="00D17B77"/>
    <w:pPr>
      <w:ind w:left="720"/>
      <w:contextualSpacing/>
    </w:pPr>
  </w:style>
  <w:style w:type="character" w:customStyle="1" w:styleId="Heading2Char">
    <w:name w:val="Heading 2 Char"/>
    <w:basedOn w:val="DefaultParagraphFont"/>
    <w:link w:val="Heading2"/>
    <w:uiPriority w:val="9"/>
    <w:rsid w:val="0054077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66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6F5"/>
    <w:rPr>
      <w:rFonts w:ascii="Tahoma" w:hAnsi="Tahoma" w:cs="Tahoma"/>
      <w:sz w:val="16"/>
      <w:szCs w:val="16"/>
    </w:rPr>
  </w:style>
  <w:style w:type="paragraph" w:customStyle="1" w:styleId="Default">
    <w:name w:val="Default"/>
    <w:rsid w:val="00F239C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c-ti">
    <w:name w:val="doc-ti"/>
    <w:basedOn w:val="Normal"/>
    <w:rsid w:val="00CE487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Text">
    <w:name w:val="annotation text"/>
    <w:basedOn w:val="Normal"/>
    <w:link w:val="CommentTextChar"/>
    <w:uiPriority w:val="99"/>
    <w:unhideWhenUsed/>
    <w:rsid w:val="00FD3779"/>
    <w:pPr>
      <w:spacing w:line="240" w:lineRule="auto"/>
    </w:pPr>
    <w:rPr>
      <w:sz w:val="20"/>
      <w:szCs w:val="20"/>
    </w:rPr>
  </w:style>
  <w:style w:type="character" w:customStyle="1" w:styleId="CommentTextChar">
    <w:name w:val="Comment Text Char"/>
    <w:basedOn w:val="DefaultParagraphFont"/>
    <w:link w:val="CommentText"/>
    <w:uiPriority w:val="99"/>
    <w:rsid w:val="00FD3779"/>
    <w:rPr>
      <w:sz w:val="20"/>
      <w:szCs w:val="20"/>
    </w:rPr>
  </w:style>
  <w:style w:type="character" w:styleId="CommentReference">
    <w:name w:val="annotation reference"/>
    <w:basedOn w:val="DefaultParagraphFont"/>
    <w:uiPriority w:val="99"/>
    <w:semiHidden/>
    <w:unhideWhenUsed/>
    <w:rsid w:val="00FD3779"/>
    <w:rPr>
      <w:sz w:val="16"/>
      <w:szCs w:val="16"/>
    </w:rPr>
  </w:style>
  <w:style w:type="paragraph" w:styleId="Header">
    <w:name w:val="header"/>
    <w:basedOn w:val="Normal"/>
    <w:link w:val="HeaderChar"/>
    <w:uiPriority w:val="99"/>
    <w:unhideWhenUsed/>
    <w:rsid w:val="000668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68F3"/>
  </w:style>
  <w:style w:type="paragraph" w:styleId="Footer">
    <w:name w:val="footer"/>
    <w:basedOn w:val="Normal"/>
    <w:link w:val="FooterChar"/>
    <w:uiPriority w:val="99"/>
    <w:unhideWhenUsed/>
    <w:rsid w:val="000668F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668F3"/>
  </w:style>
  <w:style w:type="character" w:customStyle="1" w:styleId="Heading1Char">
    <w:name w:val="Heading 1 Char"/>
    <w:basedOn w:val="DefaultParagraphFont"/>
    <w:link w:val="Heading1"/>
    <w:uiPriority w:val="9"/>
    <w:rsid w:val="008B262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9833">
      <w:bodyDiv w:val="1"/>
      <w:marLeft w:val="0"/>
      <w:marRight w:val="0"/>
      <w:marTop w:val="0"/>
      <w:marBottom w:val="0"/>
      <w:divBdr>
        <w:top w:val="none" w:sz="0" w:space="0" w:color="auto"/>
        <w:left w:val="none" w:sz="0" w:space="0" w:color="auto"/>
        <w:bottom w:val="none" w:sz="0" w:space="0" w:color="auto"/>
        <w:right w:val="none" w:sz="0" w:space="0" w:color="auto"/>
      </w:divBdr>
    </w:div>
    <w:div w:id="121919892">
      <w:bodyDiv w:val="1"/>
      <w:marLeft w:val="0"/>
      <w:marRight w:val="0"/>
      <w:marTop w:val="0"/>
      <w:marBottom w:val="0"/>
      <w:divBdr>
        <w:top w:val="none" w:sz="0" w:space="0" w:color="auto"/>
        <w:left w:val="none" w:sz="0" w:space="0" w:color="auto"/>
        <w:bottom w:val="none" w:sz="0" w:space="0" w:color="auto"/>
        <w:right w:val="none" w:sz="0" w:space="0" w:color="auto"/>
      </w:divBdr>
    </w:div>
    <w:div w:id="165293986">
      <w:bodyDiv w:val="1"/>
      <w:marLeft w:val="0"/>
      <w:marRight w:val="0"/>
      <w:marTop w:val="0"/>
      <w:marBottom w:val="0"/>
      <w:divBdr>
        <w:top w:val="none" w:sz="0" w:space="0" w:color="auto"/>
        <w:left w:val="none" w:sz="0" w:space="0" w:color="auto"/>
        <w:bottom w:val="none" w:sz="0" w:space="0" w:color="auto"/>
        <w:right w:val="none" w:sz="0" w:space="0" w:color="auto"/>
      </w:divBdr>
    </w:div>
    <w:div w:id="166991136">
      <w:bodyDiv w:val="1"/>
      <w:marLeft w:val="0"/>
      <w:marRight w:val="0"/>
      <w:marTop w:val="0"/>
      <w:marBottom w:val="0"/>
      <w:divBdr>
        <w:top w:val="none" w:sz="0" w:space="0" w:color="auto"/>
        <w:left w:val="none" w:sz="0" w:space="0" w:color="auto"/>
        <w:bottom w:val="none" w:sz="0" w:space="0" w:color="auto"/>
        <w:right w:val="none" w:sz="0" w:space="0" w:color="auto"/>
      </w:divBdr>
    </w:div>
    <w:div w:id="466511482">
      <w:bodyDiv w:val="1"/>
      <w:marLeft w:val="0"/>
      <w:marRight w:val="0"/>
      <w:marTop w:val="0"/>
      <w:marBottom w:val="0"/>
      <w:divBdr>
        <w:top w:val="none" w:sz="0" w:space="0" w:color="auto"/>
        <w:left w:val="none" w:sz="0" w:space="0" w:color="auto"/>
        <w:bottom w:val="none" w:sz="0" w:space="0" w:color="auto"/>
        <w:right w:val="none" w:sz="0" w:space="0" w:color="auto"/>
      </w:divBdr>
    </w:div>
    <w:div w:id="615992437">
      <w:bodyDiv w:val="1"/>
      <w:marLeft w:val="0"/>
      <w:marRight w:val="0"/>
      <w:marTop w:val="0"/>
      <w:marBottom w:val="0"/>
      <w:divBdr>
        <w:top w:val="none" w:sz="0" w:space="0" w:color="auto"/>
        <w:left w:val="none" w:sz="0" w:space="0" w:color="auto"/>
        <w:bottom w:val="none" w:sz="0" w:space="0" w:color="auto"/>
        <w:right w:val="none" w:sz="0" w:space="0" w:color="auto"/>
      </w:divBdr>
    </w:div>
    <w:div w:id="721177234">
      <w:bodyDiv w:val="1"/>
      <w:marLeft w:val="0"/>
      <w:marRight w:val="0"/>
      <w:marTop w:val="0"/>
      <w:marBottom w:val="0"/>
      <w:divBdr>
        <w:top w:val="none" w:sz="0" w:space="0" w:color="auto"/>
        <w:left w:val="none" w:sz="0" w:space="0" w:color="auto"/>
        <w:bottom w:val="none" w:sz="0" w:space="0" w:color="auto"/>
        <w:right w:val="none" w:sz="0" w:space="0" w:color="auto"/>
      </w:divBdr>
      <w:divsChild>
        <w:div w:id="79760306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03515024">
      <w:bodyDiv w:val="1"/>
      <w:marLeft w:val="0"/>
      <w:marRight w:val="0"/>
      <w:marTop w:val="0"/>
      <w:marBottom w:val="0"/>
      <w:divBdr>
        <w:top w:val="none" w:sz="0" w:space="0" w:color="auto"/>
        <w:left w:val="none" w:sz="0" w:space="0" w:color="auto"/>
        <w:bottom w:val="none" w:sz="0" w:space="0" w:color="auto"/>
        <w:right w:val="none" w:sz="0" w:space="0" w:color="auto"/>
      </w:divBdr>
    </w:div>
    <w:div w:id="1045522274">
      <w:bodyDiv w:val="1"/>
      <w:marLeft w:val="0"/>
      <w:marRight w:val="0"/>
      <w:marTop w:val="0"/>
      <w:marBottom w:val="0"/>
      <w:divBdr>
        <w:top w:val="none" w:sz="0" w:space="0" w:color="auto"/>
        <w:left w:val="none" w:sz="0" w:space="0" w:color="auto"/>
        <w:bottom w:val="none" w:sz="0" w:space="0" w:color="auto"/>
        <w:right w:val="none" w:sz="0" w:space="0" w:color="auto"/>
      </w:divBdr>
    </w:div>
    <w:div w:id="1170485296">
      <w:bodyDiv w:val="1"/>
      <w:marLeft w:val="0"/>
      <w:marRight w:val="0"/>
      <w:marTop w:val="0"/>
      <w:marBottom w:val="0"/>
      <w:divBdr>
        <w:top w:val="none" w:sz="0" w:space="0" w:color="auto"/>
        <w:left w:val="none" w:sz="0" w:space="0" w:color="auto"/>
        <w:bottom w:val="none" w:sz="0" w:space="0" w:color="auto"/>
        <w:right w:val="none" w:sz="0" w:space="0" w:color="auto"/>
      </w:divBdr>
    </w:div>
    <w:div w:id="1221748810">
      <w:bodyDiv w:val="1"/>
      <w:marLeft w:val="0"/>
      <w:marRight w:val="0"/>
      <w:marTop w:val="0"/>
      <w:marBottom w:val="0"/>
      <w:divBdr>
        <w:top w:val="none" w:sz="0" w:space="0" w:color="auto"/>
        <w:left w:val="none" w:sz="0" w:space="0" w:color="auto"/>
        <w:bottom w:val="none" w:sz="0" w:space="0" w:color="auto"/>
        <w:right w:val="none" w:sz="0" w:space="0" w:color="auto"/>
      </w:divBdr>
    </w:div>
    <w:div w:id="1299411314">
      <w:bodyDiv w:val="1"/>
      <w:marLeft w:val="0"/>
      <w:marRight w:val="0"/>
      <w:marTop w:val="0"/>
      <w:marBottom w:val="0"/>
      <w:divBdr>
        <w:top w:val="none" w:sz="0" w:space="0" w:color="auto"/>
        <w:left w:val="none" w:sz="0" w:space="0" w:color="auto"/>
        <w:bottom w:val="none" w:sz="0" w:space="0" w:color="auto"/>
        <w:right w:val="none" w:sz="0" w:space="0" w:color="auto"/>
      </w:divBdr>
      <w:divsChild>
        <w:div w:id="381373322">
          <w:marLeft w:val="0"/>
          <w:marRight w:val="0"/>
          <w:marTop w:val="0"/>
          <w:marBottom w:val="0"/>
          <w:divBdr>
            <w:top w:val="none" w:sz="0" w:space="0" w:color="auto"/>
            <w:left w:val="none" w:sz="0" w:space="0" w:color="auto"/>
            <w:bottom w:val="none" w:sz="0" w:space="0" w:color="auto"/>
            <w:right w:val="none" w:sz="0" w:space="0" w:color="auto"/>
          </w:divBdr>
        </w:div>
        <w:div w:id="542522506">
          <w:marLeft w:val="0"/>
          <w:marRight w:val="0"/>
          <w:marTop w:val="0"/>
          <w:marBottom w:val="0"/>
          <w:divBdr>
            <w:top w:val="none" w:sz="0" w:space="0" w:color="auto"/>
            <w:left w:val="none" w:sz="0" w:space="0" w:color="auto"/>
            <w:bottom w:val="none" w:sz="0" w:space="0" w:color="auto"/>
            <w:right w:val="none" w:sz="0" w:space="0" w:color="auto"/>
          </w:divBdr>
        </w:div>
        <w:div w:id="1431655095">
          <w:marLeft w:val="0"/>
          <w:marRight w:val="0"/>
          <w:marTop w:val="0"/>
          <w:marBottom w:val="0"/>
          <w:divBdr>
            <w:top w:val="none" w:sz="0" w:space="0" w:color="auto"/>
            <w:left w:val="none" w:sz="0" w:space="0" w:color="auto"/>
            <w:bottom w:val="none" w:sz="0" w:space="0" w:color="auto"/>
            <w:right w:val="none" w:sz="0" w:space="0" w:color="auto"/>
          </w:divBdr>
        </w:div>
        <w:div w:id="1500268051">
          <w:marLeft w:val="0"/>
          <w:marRight w:val="0"/>
          <w:marTop w:val="0"/>
          <w:marBottom w:val="0"/>
          <w:divBdr>
            <w:top w:val="none" w:sz="0" w:space="0" w:color="auto"/>
            <w:left w:val="none" w:sz="0" w:space="0" w:color="auto"/>
            <w:bottom w:val="none" w:sz="0" w:space="0" w:color="auto"/>
            <w:right w:val="none" w:sz="0" w:space="0" w:color="auto"/>
          </w:divBdr>
        </w:div>
        <w:div w:id="2116897279">
          <w:marLeft w:val="0"/>
          <w:marRight w:val="0"/>
          <w:marTop w:val="0"/>
          <w:marBottom w:val="0"/>
          <w:divBdr>
            <w:top w:val="none" w:sz="0" w:space="0" w:color="auto"/>
            <w:left w:val="none" w:sz="0" w:space="0" w:color="auto"/>
            <w:bottom w:val="none" w:sz="0" w:space="0" w:color="auto"/>
            <w:right w:val="none" w:sz="0" w:space="0" w:color="auto"/>
          </w:divBdr>
        </w:div>
      </w:divsChild>
    </w:div>
    <w:div w:id="1397512943">
      <w:bodyDiv w:val="1"/>
      <w:marLeft w:val="0"/>
      <w:marRight w:val="0"/>
      <w:marTop w:val="0"/>
      <w:marBottom w:val="0"/>
      <w:divBdr>
        <w:top w:val="none" w:sz="0" w:space="0" w:color="auto"/>
        <w:left w:val="none" w:sz="0" w:space="0" w:color="auto"/>
        <w:bottom w:val="none" w:sz="0" w:space="0" w:color="auto"/>
        <w:right w:val="none" w:sz="0" w:space="0" w:color="auto"/>
      </w:divBdr>
    </w:div>
    <w:div w:id="1428040437">
      <w:bodyDiv w:val="1"/>
      <w:marLeft w:val="0"/>
      <w:marRight w:val="0"/>
      <w:marTop w:val="0"/>
      <w:marBottom w:val="0"/>
      <w:divBdr>
        <w:top w:val="none" w:sz="0" w:space="0" w:color="auto"/>
        <w:left w:val="none" w:sz="0" w:space="0" w:color="auto"/>
        <w:bottom w:val="none" w:sz="0" w:space="0" w:color="auto"/>
        <w:right w:val="none" w:sz="0" w:space="0" w:color="auto"/>
      </w:divBdr>
    </w:div>
    <w:div w:id="1597591167">
      <w:bodyDiv w:val="1"/>
      <w:marLeft w:val="0"/>
      <w:marRight w:val="0"/>
      <w:marTop w:val="0"/>
      <w:marBottom w:val="0"/>
      <w:divBdr>
        <w:top w:val="none" w:sz="0" w:space="0" w:color="auto"/>
        <w:left w:val="none" w:sz="0" w:space="0" w:color="auto"/>
        <w:bottom w:val="none" w:sz="0" w:space="0" w:color="auto"/>
        <w:right w:val="none" w:sz="0" w:space="0" w:color="auto"/>
      </w:divBdr>
      <w:divsChild>
        <w:div w:id="49505543">
          <w:marLeft w:val="0"/>
          <w:marRight w:val="0"/>
          <w:marTop w:val="0"/>
          <w:marBottom w:val="0"/>
          <w:divBdr>
            <w:top w:val="none" w:sz="0" w:space="0" w:color="auto"/>
            <w:left w:val="none" w:sz="0" w:space="0" w:color="auto"/>
            <w:bottom w:val="none" w:sz="0" w:space="0" w:color="auto"/>
            <w:right w:val="none" w:sz="0" w:space="0" w:color="auto"/>
          </w:divBdr>
          <w:divsChild>
            <w:div w:id="382560944">
              <w:marLeft w:val="0"/>
              <w:marRight w:val="0"/>
              <w:marTop w:val="0"/>
              <w:marBottom w:val="0"/>
              <w:divBdr>
                <w:top w:val="none" w:sz="0" w:space="0" w:color="auto"/>
                <w:left w:val="none" w:sz="0" w:space="0" w:color="auto"/>
                <w:bottom w:val="none" w:sz="0" w:space="0" w:color="auto"/>
                <w:right w:val="none" w:sz="0" w:space="0" w:color="auto"/>
              </w:divBdr>
              <w:divsChild>
                <w:div w:id="964506912">
                  <w:marLeft w:val="0"/>
                  <w:marRight w:val="0"/>
                  <w:marTop w:val="0"/>
                  <w:marBottom w:val="0"/>
                  <w:divBdr>
                    <w:top w:val="none" w:sz="0" w:space="0" w:color="auto"/>
                    <w:left w:val="none" w:sz="0" w:space="0" w:color="auto"/>
                    <w:bottom w:val="none" w:sz="0" w:space="0" w:color="auto"/>
                    <w:right w:val="none" w:sz="0" w:space="0" w:color="auto"/>
                  </w:divBdr>
                  <w:divsChild>
                    <w:div w:id="1198353260">
                      <w:marLeft w:val="0"/>
                      <w:marRight w:val="0"/>
                      <w:marTop w:val="0"/>
                      <w:marBottom w:val="0"/>
                      <w:divBdr>
                        <w:top w:val="none" w:sz="0" w:space="0" w:color="auto"/>
                        <w:left w:val="none" w:sz="0" w:space="0" w:color="auto"/>
                        <w:bottom w:val="none" w:sz="0" w:space="0" w:color="auto"/>
                        <w:right w:val="none" w:sz="0" w:space="0" w:color="auto"/>
                      </w:divBdr>
                      <w:divsChild>
                        <w:div w:id="237713604">
                          <w:marLeft w:val="0"/>
                          <w:marRight w:val="0"/>
                          <w:marTop w:val="0"/>
                          <w:marBottom w:val="0"/>
                          <w:divBdr>
                            <w:top w:val="none" w:sz="0" w:space="0" w:color="auto"/>
                            <w:left w:val="none" w:sz="0" w:space="0" w:color="auto"/>
                            <w:bottom w:val="none" w:sz="0" w:space="0" w:color="auto"/>
                            <w:right w:val="none" w:sz="0" w:space="0" w:color="auto"/>
                          </w:divBdr>
                        </w:div>
                        <w:div w:id="794760269">
                          <w:marLeft w:val="0"/>
                          <w:marRight w:val="0"/>
                          <w:marTop w:val="0"/>
                          <w:marBottom w:val="0"/>
                          <w:divBdr>
                            <w:top w:val="none" w:sz="0" w:space="0" w:color="auto"/>
                            <w:left w:val="none" w:sz="0" w:space="0" w:color="auto"/>
                            <w:bottom w:val="none" w:sz="0" w:space="0" w:color="auto"/>
                            <w:right w:val="none" w:sz="0" w:space="0" w:color="auto"/>
                          </w:divBdr>
                        </w:div>
                        <w:div w:id="1130780933">
                          <w:marLeft w:val="0"/>
                          <w:marRight w:val="0"/>
                          <w:marTop w:val="0"/>
                          <w:marBottom w:val="0"/>
                          <w:divBdr>
                            <w:top w:val="none" w:sz="0" w:space="0" w:color="auto"/>
                            <w:left w:val="none" w:sz="0" w:space="0" w:color="auto"/>
                            <w:bottom w:val="none" w:sz="0" w:space="0" w:color="auto"/>
                            <w:right w:val="none" w:sz="0" w:space="0" w:color="auto"/>
                          </w:divBdr>
                        </w:div>
                        <w:div w:id="123843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7810051">
      <w:bodyDiv w:val="1"/>
      <w:marLeft w:val="0"/>
      <w:marRight w:val="0"/>
      <w:marTop w:val="0"/>
      <w:marBottom w:val="0"/>
      <w:divBdr>
        <w:top w:val="none" w:sz="0" w:space="0" w:color="auto"/>
        <w:left w:val="none" w:sz="0" w:space="0" w:color="auto"/>
        <w:bottom w:val="none" w:sz="0" w:space="0" w:color="auto"/>
        <w:right w:val="none" w:sz="0" w:space="0" w:color="auto"/>
      </w:divBdr>
    </w:div>
    <w:div w:id="1610820744">
      <w:bodyDiv w:val="1"/>
      <w:marLeft w:val="0"/>
      <w:marRight w:val="0"/>
      <w:marTop w:val="0"/>
      <w:marBottom w:val="0"/>
      <w:divBdr>
        <w:top w:val="none" w:sz="0" w:space="0" w:color="auto"/>
        <w:left w:val="none" w:sz="0" w:space="0" w:color="auto"/>
        <w:bottom w:val="none" w:sz="0" w:space="0" w:color="auto"/>
        <w:right w:val="none" w:sz="0" w:space="0" w:color="auto"/>
      </w:divBdr>
    </w:div>
    <w:div w:id="1645506320">
      <w:bodyDiv w:val="1"/>
      <w:marLeft w:val="0"/>
      <w:marRight w:val="0"/>
      <w:marTop w:val="0"/>
      <w:marBottom w:val="0"/>
      <w:divBdr>
        <w:top w:val="none" w:sz="0" w:space="0" w:color="auto"/>
        <w:left w:val="none" w:sz="0" w:space="0" w:color="auto"/>
        <w:bottom w:val="none" w:sz="0" w:space="0" w:color="auto"/>
        <w:right w:val="none" w:sz="0" w:space="0" w:color="auto"/>
      </w:divBdr>
    </w:div>
    <w:div w:id="1668901937">
      <w:bodyDiv w:val="1"/>
      <w:marLeft w:val="0"/>
      <w:marRight w:val="0"/>
      <w:marTop w:val="0"/>
      <w:marBottom w:val="0"/>
      <w:divBdr>
        <w:top w:val="none" w:sz="0" w:space="0" w:color="auto"/>
        <w:left w:val="none" w:sz="0" w:space="0" w:color="auto"/>
        <w:bottom w:val="none" w:sz="0" w:space="0" w:color="auto"/>
        <w:right w:val="none" w:sz="0" w:space="0" w:color="auto"/>
      </w:divBdr>
    </w:div>
    <w:div w:id="1704331205">
      <w:bodyDiv w:val="1"/>
      <w:marLeft w:val="0"/>
      <w:marRight w:val="0"/>
      <w:marTop w:val="0"/>
      <w:marBottom w:val="0"/>
      <w:divBdr>
        <w:top w:val="none" w:sz="0" w:space="0" w:color="auto"/>
        <w:left w:val="none" w:sz="0" w:space="0" w:color="auto"/>
        <w:bottom w:val="none" w:sz="0" w:space="0" w:color="auto"/>
        <w:right w:val="none" w:sz="0" w:space="0" w:color="auto"/>
      </w:divBdr>
    </w:div>
    <w:div w:id="1831867394">
      <w:bodyDiv w:val="1"/>
      <w:marLeft w:val="0"/>
      <w:marRight w:val="0"/>
      <w:marTop w:val="0"/>
      <w:marBottom w:val="0"/>
      <w:divBdr>
        <w:top w:val="none" w:sz="0" w:space="0" w:color="auto"/>
        <w:left w:val="none" w:sz="0" w:space="0" w:color="auto"/>
        <w:bottom w:val="none" w:sz="0" w:space="0" w:color="auto"/>
        <w:right w:val="none" w:sz="0" w:space="0" w:color="auto"/>
      </w:divBdr>
    </w:div>
    <w:div w:id="1836022600">
      <w:bodyDiv w:val="1"/>
      <w:marLeft w:val="0"/>
      <w:marRight w:val="0"/>
      <w:marTop w:val="0"/>
      <w:marBottom w:val="0"/>
      <w:divBdr>
        <w:top w:val="none" w:sz="0" w:space="0" w:color="auto"/>
        <w:left w:val="none" w:sz="0" w:space="0" w:color="auto"/>
        <w:bottom w:val="none" w:sz="0" w:space="0" w:color="auto"/>
        <w:right w:val="none" w:sz="0" w:space="0" w:color="auto"/>
      </w:divBdr>
    </w:div>
    <w:div w:id="1916276093">
      <w:bodyDiv w:val="1"/>
      <w:marLeft w:val="0"/>
      <w:marRight w:val="0"/>
      <w:marTop w:val="0"/>
      <w:marBottom w:val="0"/>
      <w:divBdr>
        <w:top w:val="none" w:sz="0" w:space="0" w:color="auto"/>
        <w:left w:val="none" w:sz="0" w:space="0" w:color="auto"/>
        <w:bottom w:val="none" w:sz="0" w:space="0" w:color="auto"/>
        <w:right w:val="none" w:sz="0" w:space="0" w:color="auto"/>
      </w:divBdr>
    </w:div>
    <w:div w:id="2007241519">
      <w:bodyDiv w:val="1"/>
      <w:marLeft w:val="0"/>
      <w:marRight w:val="0"/>
      <w:marTop w:val="0"/>
      <w:marBottom w:val="0"/>
      <w:divBdr>
        <w:top w:val="none" w:sz="0" w:space="0" w:color="auto"/>
        <w:left w:val="none" w:sz="0" w:space="0" w:color="auto"/>
        <w:bottom w:val="none" w:sz="0" w:space="0" w:color="auto"/>
        <w:right w:val="none" w:sz="0" w:space="0" w:color="auto"/>
      </w:divBdr>
    </w:div>
    <w:div w:id="2059626684">
      <w:bodyDiv w:val="1"/>
      <w:marLeft w:val="0"/>
      <w:marRight w:val="0"/>
      <w:marTop w:val="0"/>
      <w:marBottom w:val="0"/>
      <w:divBdr>
        <w:top w:val="none" w:sz="0" w:space="0" w:color="auto"/>
        <w:left w:val="none" w:sz="0" w:space="0" w:color="auto"/>
        <w:bottom w:val="none" w:sz="0" w:space="0" w:color="auto"/>
        <w:right w:val="none" w:sz="0" w:space="0" w:color="auto"/>
      </w:divBdr>
      <w:divsChild>
        <w:div w:id="896012356">
          <w:marLeft w:val="0"/>
          <w:marRight w:val="0"/>
          <w:marTop w:val="0"/>
          <w:marBottom w:val="0"/>
          <w:divBdr>
            <w:top w:val="none" w:sz="0" w:space="0" w:color="auto"/>
            <w:left w:val="none" w:sz="0" w:space="0" w:color="auto"/>
            <w:bottom w:val="none" w:sz="0" w:space="0" w:color="auto"/>
            <w:right w:val="none" w:sz="0" w:space="0" w:color="auto"/>
          </w:divBdr>
          <w:divsChild>
            <w:div w:id="1265842039">
              <w:marLeft w:val="0"/>
              <w:marRight w:val="0"/>
              <w:marTop w:val="0"/>
              <w:marBottom w:val="0"/>
              <w:divBdr>
                <w:top w:val="none" w:sz="0" w:space="0" w:color="auto"/>
                <w:left w:val="none" w:sz="0" w:space="0" w:color="auto"/>
                <w:bottom w:val="none" w:sz="0" w:space="0" w:color="auto"/>
                <w:right w:val="none" w:sz="0" w:space="0" w:color="auto"/>
              </w:divBdr>
              <w:divsChild>
                <w:div w:id="41751265">
                  <w:marLeft w:val="0"/>
                  <w:marRight w:val="0"/>
                  <w:marTop w:val="0"/>
                  <w:marBottom w:val="0"/>
                  <w:divBdr>
                    <w:top w:val="none" w:sz="0" w:space="0" w:color="auto"/>
                    <w:left w:val="none" w:sz="0" w:space="0" w:color="auto"/>
                    <w:bottom w:val="none" w:sz="0" w:space="0" w:color="auto"/>
                    <w:right w:val="none" w:sz="0" w:space="0" w:color="auto"/>
                  </w:divBdr>
                  <w:divsChild>
                    <w:div w:id="1543904318">
                      <w:marLeft w:val="0"/>
                      <w:marRight w:val="0"/>
                      <w:marTop w:val="0"/>
                      <w:marBottom w:val="0"/>
                      <w:divBdr>
                        <w:top w:val="none" w:sz="0" w:space="0" w:color="auto"/>
                        <w:left w:val="none" w:sz="0" w:space="0" w:color="auto"/>
                        <w:bottom w:val="none" w:sz="0" w:space="0" w:color="auto"/>
                        <w:right w:val="none" w:sz="0" w:space="0" w:color="auto"/>
                      </w:divBdr>
                      <w:divsChild>
                        <w:div w:id="1796488255">
                          <w:marLeft w:val="0"/>
                          <w:marRight w:val="0"/>
                          <w:marTop w:val="0"/>
                          <w:marBottom w:val="0"/>
                          <w:divBdr>
                            <w:top w:val="none" w:sz="0" w:space="0" w:color="auto"/>
                            <w:left w:val="none" w:sz="0" w:space="0" w:color="auto"/>
                            <w:bottom w:val="none" w:sz="0" w:space="0" w:color="auto"/>
                            <w:right w:val="none" w:sz="0" w:space="0" w:color="auto"/>
                          </w:divBdr>
                          <w:divsChild>
                            <w:div w:id="1250772326">
                              <w:marLeft w:val="0"/>
                              <w:marRight w:val="0"/>
                              <w:marTop w:val="0"/>
                              <w:marBottom w:val="0"/>
                              <w:divBdr>
                                <w:top w:val="none" w:sz="0" w:space="0" w:color="EAEAEA"/>
                                <w:left w:val="none" w:sz="0" w:space="0" w:color="EAEAEA"/>
                                <w:bottom w:val="single" w:sz="6" w:space="15" w:color="EAEAEA"/>
                                <w:right w:val="none" w:sz="0" w:space="0" w:color="EAEAEA"/>
                              </w:divBdr>
                              <w:divsChild>
                                <w:div w:id="644512221">
                                  <w:marLeft w:val="0"/>
                                  <w:marRight w:val="0"/>
                                  <w:marTop w:val="180"/>
                                  <w:marBottom w:val="0"/>
                                  <w:divBdr>
                                    <w:top w:val="none" w:sz="0" w:space="0" w:color="auto"/>
                                    <w:left w:val="none" w:sz="0" w:space="0" w:color="auto"/>
                                    <w:bottom w:val="none" w:sz="0" w:space="0" w:color="auto"/>
                                    <w:right w:val="none" w:sz="0" w:space="0" w:color="auto"/>
                                  </w:divBdr>
                                  <w:divsChild>
                                    <w:div w:id="2143304435">
                                      <w:marLeft w:val="0"/>
                                      <w:marRight w:val="0"/>
                                      <w:marTop w:val="0"/>
                                      <w:marBottom w:val="0"/>
                                      <w:divBdr>
                                        <w:top w:val="none" w:sz="0" w:space="0" w:color="auto"/>
                                        <w:left w:val="none" w:sz="0" w:space="0" w:color="auto"/>
                                        <w:bottom w:val="none" w:sz="0" w:space="0" w:color="auto"/>
                                        <w:right w:val="none" w:sz="0" w:space="0" w:color="auto"/>
                                      </w:divBdr>
                                      <w:divsChild>
                                        <w:div w:id="801652200">
                                          <w:marLeft w:val="0"/>
                                          <w:marRight w:val="0"/>
                                          <w:marTop w:val="0"/>
                                          <w:marBottom w:val="0"/>
                                          <w:divBdr>
                                            <w:top w:val="none" w:sz="0" w:space="0" w:color="auto"/>
                                            <w:left w:val="none" w:sz="0" w:space="0" w:color="auto"/>
                                            <w:bottom w:val="none" w:sz="0" w:space="0" w:color="auto"/>
                                            <w:right w:val="none" w:sz="0" w:space="0" w:color="auto"/>
                                          </w:divBdr>
                                          <w:divsChild>
                                            <w:div w:id="1803032232">
                                              <w:marLeft w:val="0"/>
                                              <w:marRight w:val="0"/>
                                              <w:marTop w:val="0"/>
                                              <w:marBottom w:val="0"/>
                                              <w:divBdr>
                                                <w:top w:val="none" w:sz="0" w:space="0" w:color="auto"/>
                                                <w:left w:val="none" w:sz="0" w:space="0" w:color="auto"/>
                                                <w:bottom w:val="none" w:sz="0" w:space="0" w:color="auto"/>
                                                <w:right w:val="none" w:sz="0" w:space="0" w:color="auto"/>
                                              </w:divBdr>
                                              <w:divsChild>
                                                <w:div w:id="432211254">
                                                  <w:marLeft w:val="0"/>
                                                  <w:marRight w:val="0"/>
                                                  <w:marTop w:val="0"/>
                                                  <w:marBottom w:val="0"/>
                                                  <w:divBdr>
                                                    <w:top w:val="none" w:sz="0" w:space="0" w:color="auto"/>
                                                    <w:left w:val="none" w:sz="0" w:space="0" w:color="auto"/>
                                                    <w:bottom w:val="none" w:sz="0" w:space="0" w:color="auto"/>
                                                    <w:right w:val="none" w:sz="0" w:space="0" w:color="auto"/>
                                                  </w:divBdr>
                                                  <w:divsChild>
                                                    <w:div w:id="2129542122">
                                                      <w:marLeft w:val="0"/>
                                                      <w:marRight w:val="0"/>
                                                      <w:marTop w:val="0"/>
                                                      <w:marBottom w:val="0"/>
                                                      <w:divBdr>
                                                        <w:top w:val="none" w:sz="0" w:space="0" w:color="auto"/>
                                                        <w:left w:val="none" w:sz="0" w:space="0" w:color="auto"/>
                                                        <w:bottom w:val="none" w:sz="0" w:space="0" w:color="auto"/>
                                                        <w:right w:val="none" w:sz="0" w:space="0" w:color="auto"/>
                                                      </w:divBdr>
                                                      <w:divsChild>
                                                        <w:div w:id="516383410">
                                                          <w:marLeft w:val="0"/>
                                                          <w:marRight w:val="0"/>
                                                          <w:marTop w:val="0"/>
                                                          <w:marBottom w:val="0"/>
                                                          <w:divBdr>
                                                            <w:top w:val="none" w:sz="0" w:space="0" w:color="auto"/>
                                                            <w:left w:val="none" w:sz="0" w:space="0" w:color="auto"/>
                                                            <w:bottom w:val="none" w:sz="0" w:space="0" w:color="auto"/>
                                                            <w:right w:val="none" w:sz="0" w:space="0" w:color="auto"/>
                                                          </w:divBdr>
                                                          <w:divsChild>
                                                            <w:div w:id="210622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6791581">
              <w:marLeft w:val="0"/>
              <w:marRight w:val="0"/>
              <w:marTop w:val="0"/>
              <w:marBottom w:val="0"/>
              <w:divBdr>
                <w:top w:val="none" w:sz="0" w:space="0" w:color="auto"/>
                <w:left w:val="none" w:sz="0" w:space="0" w:color="auto"/>
                <w:bottom w:val="none" w:sz="0" w:space="0" w:color="auto"/>
                <w:right w:val="none" w:sz="0" w:space="0" w:color="auto"/>
              </w:divBdr>
              <w:divsChild>
                <w:div w:id="172425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408F1-A073-4851-8CB6-18D44278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7253</Words>
  <Characters>41347</Characters>
  <Application>Microsoft Office Word</Application>
  <DocSecurity>0</DocSecurity>
  <Lines>344</Lines>
  <Paragraphs>97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n0ak95</Company>
  <LinksUpToDate>false</LinksUpToDate>
  <CharactersWithSpaces>48503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МЗХГ</cp:lastModifiedBy>
  <cp:revision>4</cp:revision>
  <cp:lastPrinted>2021-07-06T07:52:00Z</cp:lastPrinted>
  <dcterms:created xsi:type="dcterms:W3CDTF">2022-05-17T12:20:00Z</dcterms:created>
  <dcterms:modified xsi:type="dcterms:W3CDTF">2022-05-17T12:20:00Z</dcterms:modified>
</cp:coreProperties>
</file>